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4940AB" w:rsidRPr="00C051CF" w:rsidRDefault="000D2459">
      <w:pPr>
        <w:pStyle w:val="Heading1"/>
        <w:jc w:val="center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b/>
          <w:color w:val="000000" w:themeColor="text1"/>
        </w:rPr>
        <w:t>Cecilia Márquez</w:t>
      </w:r>
    </w:p>
    <w:p w14:paraId="00000003" w14:textId="0A4CC6CA" w:rsidR="004940AB" w:rsidRPr="00C051CF" w:rsidRDefault="000D2459" w:rsidP="004E1343">
      <w:pPr>
        <w:jc w:val="center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 xml:space="preserve">Department of </w:t>
      </w:r>
      <w:r w:rsidR="004E1343" w:rsidRPr="00C051CF">
        <w:rPr>
          <w:rFonts w:ascii="Garamond" w:eastAsia="Garamond" w:hAnsi="Garamond" w:cs="Garamond"/>
          <w:color w:val="000000" w:themeColor="text1"/>
        </w:rPr>
        <w:t>History, Duke University</w:t>
      </w:r>
    </w:p>
    <w:p w14:paraId="3E72E895" w14:textId="04422B1D" w:rsidR="004E1343" w:rsidRPr="00C051CF" w:rsidRDefault="004E1343" w:rsidP="004E1343">
      <w:pPr>
        <w:jc w:val="center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 Classroom Building, Durham, NC 27705</w:t>
      </w:r>
    </w:p>
    <w:p w14:paraId="00000004" w14:textId="0E6EA3AD" w:rsidR="004940AB" w:rsidRPr="00C051CF" w:rsidRDefault="00C8109B">
      <w:pPr>
        <w:jc w:val="center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  <w:u w:val="single"/>
        </w:rPr>
        <w:t>cecilia.marquez@</w:t>
      </w:r>
      <w:r w:rsidR="005E5B95">
        <w:rPr>
          <w:rFonts w:ascii="Garamond" w:eastAsia="Garamond" w:hAnsi="Garamond" w:cs="Garamond"/>
          <w:color w:val="000000" w:themeColor="text1"/>
          <w:u w:val="single"/>
        </w:rPr>
        <w:t>duke</w:t>
      </w:r>
      <w:r w:rsidRPr="00C051CF">
        <w:rPr>
          <w:rFonts w:ascii="Garamond" w:eastAsia="Garamond" w:hAnsi="Garamond" w:cs="Garamond"/>
          <w:color w:val="000000" w:themeColor="text1"/>
          <w:u w:val="single"/>
        </w:rPr>
        <w:t>.edu</w:t>
      </w:r>
      <w:r w:rsidR="000D2459" w:rsidRPr="00C051CF">
        <w:rPr>
          <w:rFonts w:ascii="Garamond" w:hAnsi="Garamond"/>
          <w:color w:val="000000" w:themeColor="text1"/>
        </w:rPr>
        <w:fldChar w:fldCharType="begin"/>
      </w:r>
      <w:r w:rsidR="000D2459" w:rsidRPr="00C051CF">
        <w:rPr>
          <w:rFonts w:ascii="Garamond" w:hAnsi="Garamond"/>
          <w:color w:val="000000" w:themeColor="text1"/>
        </w:rPr>
        <w:instrText xml:space="preserve"> HYPERLINK "mailto:cmarque1@gmail.com" </w:instrText>
      </w:r>
      <w:r w:rsidR="000D2459" w:rsidRPr="00C051CF">
        <w:rPr>
          <w:rFonts w:ascii="Garamond" w:hAnsi="Garamond"/>
          <w:color w:val="000000" w:themeColor="text1"/>
        </w:rPr>
        <w:fldChar w:fldCharType="separate"/>
      </w:r>
    </w:p>
    <w:p w14:paraId="00000005" w14:textId="77777777" w:rsidR="004940AB" w:rsidRPr="00C051CF" w:rsidRDefault="004940AB">
      <w:pPr>
        <w:jc w:val="center"/>
        <w:rPr>
          <w:rFonts w:ascii="Garamond" w:eastAsia="Garamond" w:hAnsi="Garamond" w:cs="Garamond"/>
          <w:color w:val="000000" w:themeColor="text1"/>
        </w:rPr>
      </w:pPr>
    </w:p>
    <w:p w14:paraId="00000006" w14:textId="77777777" w:rsidR="004940AB" w:rsidRPr="00C051CF" w:rsidRDefault="000D2459">
      <w:pPr>
        <w:tabs>
          <w:tab w:val="right" w:pos="9360"/>
        </w:tabs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hAnsi="Garamond"/>
          <w:color w:val="000000" w:themeColor="text1"/>
        </w:rPr>
        <w:fldChar w:fldCharType="end"/>
      </w:r>
      <w:r w:rsidRPr="00C051CF">
        <w:rPr>
          <w:rFonts w:ascii="Garamond" w:eastAsia="Garamond" w:hAnsi="Garamond" w:cs="Garamond"/>
          <w:b/>
          <w:color w:val="000000" w:themeColor="text1"/>
        </w:rPr>
        <w:t>EDUCATION</w:t>
      </w:r>
    </w:p>
    <w:p w14:paraId="00000007" w14:textId="77777777" w:rsidR="004940AB" w:rsidRPr="00C051CF" w:rsidRDefault="004940AB">
      <w:pPr>
        <w:tabs>
          <w:tab w:val="right" w:pos="9360"/>
        </w:tabs>
        <w:rPr>
          <w:rFonts w:ascii="Garamond" w:eastAsia="Garamond" w:hAnsi="Garamond" w:cs="Garamond"/>
          <w:color w:val="000000" w:themeColor="text1"/>
        </w:rPr>
      </w:pPr>
    </w:p>
    <w:p w14:paraId="00000008" w14:textId="1898EFA5" w:rsidR="004940AB" w:rsidRPr="00C051CF" w:rsidRDefault="000D2459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Ph.D.</w:t>
      </w:r>
      <w:r w:rsidRPr="00C051CF">
        <w:rPr>
          <w:rFonts w:ascii="Garamond" w:eastAsia="Garamond" w:hAnsi="Garamond" w:cs="Garamond"/>
          <w:color w:val="000000" w:themeColor="text1"/>
        </w:rPr>
        <w:tab/>
        <w:t>University of Virginia, Corcoran Department of History</w:t>
      </w:r>
      <w:r w:rsidR="00334BDF" w:rsidRPr="00C051CF">
        <w:rPr>
          <w:rFonts w:ascii="Garamond" w:eastAsia="Garamond" w:hAnsi="Garamond" w:cs="Garamond"/>
          <w:color w:val="000000" w:themeColor="text1"/>
        </w:rPr>
        <w:t>, 2016</w:t>
      </w:r>
    </w:p>
    <w:p w14:paraId="00000009" w14:textId="77777777" w:rsidR="004940AB" w:rsidRPr="00C051CF" w:rsidRDefault="000D2459">
      <w:pPr>
        <w:ind w:left="72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 xml:space="preserve">Dissertation: </w:t>
      </w:r>
      <w:r w:rsidRPr="00C051CF">
        <w:rPr>
          <w:rFonts w:ascii="Garamond" w:eastAsia="Garamond" w:hAnsi="Garamond" w:cs="Garamond"/>
          <w:i/>
          <w:color w:val="000000" w:themeColor="text1"/>
        </w:rPr>
        <w:t xml:space="preserve">“The Strange Career of Juan Crow: Latino/as and the Making of the U.S. South, </w:t>
      </w:r>
    </w:p>
    <w:p w14:paraId="0000000A" w14:textId="77777777" w:rsidR="004940AB" w:rsidRPr="00C051CF" w:rsidRDefault="000D2459">
      <w:pPr>
        <w:ind w:left="72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i/>
          <w:color w:val="000000" w:themeColor="text1"/>
        </w:rPr>
        <w:t>1940-2000”</w:t>
      </w:r>
    </w:p>
    <w:p w14:paraId="0000000B" w14:textId="77777777" w:rsidR="004940AB" w:rsidRPr="00C051CF" w:rsidRDefault="000D2459">
      <w:pPr>
        <w:ind w:left="72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Examination Fields: United States History, 1607-Present (Major Field); Race in the Twentieth Century U.S. (Special Field); Transnational Gender History (Minor Field)</w:t>
      </w:r>
    </w:p>
    <w:p w14:paraId="0000000C" w14:textId="77777777" w:rsidR="004940AB" w:rsidRPr="00C051CF" w:rsidRDefault="000D2459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i/>
          <w:color w:val="000000" w:themeColor="text1"/>
        </w:rPr>
        <w:t xml:space="preserve"> </w:t>
      </w:r>
    </w:p>
    <w:p w14:paraId="0000000D" w14:textId="77777777" w:rsidR="004940AB" w:rsidRPr="00C051CF" w:rsidRDefault="000D2459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M.A.</w:t>
      </w:r>
      <w:r w:rsidRPr="00C051CF">
        <w:rPr>
          <w:rFonts w:ascii="Garamond" w:eastAsia="Garamond" w:hAnsi="Garamond" w:cs="Garamond"/>
          <w:color w:val="000000" w:themeColor="text1"/>
        </w:rPr>
        <w:tab/>
        <w:t xml:space="preserve">American History, University of Virginia, Corcoran Department of History, 2013     </w:t>
      </w:r>
    </w:p>
    <w:p w14:paraId="0000000E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0F" w14:textId="77777777" w:rsidR="004940AB" w:rsidRPr="00C051CF" w:rsidRDefault="000D2459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B.A.</w:t>
      </w:r>
      <w:r w:rsidRPr="00C051CF">
        <w:rPr>
          <w:rFonts w:ascii="Garamond" w:eastAsia="Garamond" w:hAnsi="Garamond" w:cs="Garamond"/>
          <w:b/>
          <w:color w:val="000000" w:themeColor="text1"/>
        </w:rPr>
        <w:tab/>
      </w:r>
      <w:r w:rsidRPr="00C051CF">
        <w:rPr>
          <w:rFonts w:ascii="Garamond" w:eastAsia="Garamond" w:hAnsi="Garamond" w:cs="Garamond"/>
          <w:color w:val="000000" w:themeColor="text1"/>
        </w:rPr>
        <w:t>Swarthmore College, Black Studies and Gender and Sexuality Studies, 2011</w:t>
      </w:r>
    </w:p>
    <w:p w14:paraId="00000010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11" w14:textId="77777777" w:rsidR="004940AB" w:rsidRPr="00C051CF" w:rsidRDefault="000D2459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b/>
          <w:color w:val="000000" w:themeColor="text1"/>
        </w:rPr>
        <w:t>PROFESSIONAL APPOINTMENTS</w:t>
      </w:r>
    </w:p>
    <w:p w14:paraId="00000012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19FA0452" w14:textId="1BCE59C9" w:rsidR="003F1128" w:rsidRDefault="003F1128" w:rsidP="00EA5B81">
      <w:pPr>
        <w:ind w:left="1440" w:hanging="1440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2021-Present</w:t>
      </w:r>
      <w:r>
        <w:rPr>
          <w:rFonts w:ascii="Garamond" w:eastAsia="Garamond" w:hAnsi="Garamond" w:cs="Garamond"/>
          <w:color w:val="000000" w:themeColor="text1"/>
        </w:rPr>
        <w:tab/>
        <w:t>Hunt Family Assistant Professor of History, Duke University History Department</w:t>
      </w:r>
    </w:p>
    <w:p w14:paraId="6127D1E9" w14:textId="77777777" w:rsidR="003F1128" w:rsidRDefault="003F1128" w:rsidP="00EA5B81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36433E7C" w14:textId="37282401" w:rsidR="00EA5B81" w:rsidRPr="00C051CF" w:rsidRDefault="00EA5B81" w:rsidP="00EA5B81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2019-</w:t>
      </w:r>
      <w:r w:rsidR="003F1128">
        <w:rPr>
          <w:rFonts w:ascii="Garamond" w:eastAsia="Garamond" w:hAnsi="Garamond" w:cs="Garamond"/>
          <w:color w:val="000000" w:themeColor="text1"/>
        </w:rPr>
        <w:t>2020</w:t>
      </w:r>
      <w:r w:rsidRPr="00C051CF">
        <w:rPr>
          <w:rFonts w:ascii="Garamond" w:eastAsia="Garamond" w:hAnsi="Garamond" w:cs="Garamond"/>
          <w:color w:val="000000" w:themeColor="text1"/>
        </w:rPr>
        <w:tab/>
        <w:t>Assistant Professor of History, Duke University History Department</w:t>
      </w:r>
    </w:p>
    <w:p w14:paraId="7C37A4CD" w14:textId="77777777" w:rsidR="00EA5B81" w:rsidRPr="00C051CF" w:rsidRDefault="00EA5B81" w:rsidP="00EA5B81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6981D2DA" w14:textId="4C5D66F2" w:rsidR="00EA5B81" w:rsidRPr="00C051CF" w:rsidRDefault="00EA5B81" w:rsidP="00EA5B81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2016-2019</w:t>
      </w:r>
      <w:r w:rsidRPr="00C051CF">
        <w:rPr>
          <w:rFonts w:ascii="Garamond" w:eastAsia="Garamond" w:hAnsi="Garamond" w:cs="Garamond"/>
          <w:color w:val="000000" w:themeColor="text1"/>
        </w:rPr>
        <w:tab/>
        <w:t>Assistant Professor of Latino/a Studies, Department of Social and Cultural Analysis, New York University</w:t>
      </w:r>
    </w:p>
    <w:p w14:paraId="4A6D988A" w14:textId="77777777" w:rsidR="00EA5B81" w:rsidRPr="00C051CF" w:rsidRDefault="00EA5B81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14" w14:textId="517338F8" w:rsidR="004940AB" w:rsidRPr="00C051CF" w:rsidRDefault="000D2459" w:rsidP="00EA5B81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2017-2018</w:t>
      </w:r>
      <w:r w:rsidRPr="00C051CF">
        <w:rPr>
          <w:rFonts w:ascii="Garamond" w:eastAsia="Garamond" w:hAnsi="Garamond" w:cs="Garamond"/>
          <w:color w:val="000000" w:themeColor="text1"/>
        </w:rPr>
        <w:tab/>
        <w:t xml:space="preserve">Director of Latino/a Studies Program, New York University </w:t>
      </w:r>
    </w:p>
    <w:p w14:paraId="00000016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17" w14:textId="11F85B72" w:rsidR="004940AB" w:rsidRDefault="000D2459">
      <w:pPr>
        <w:rPr>
          <w:rFonts w:ascii="Garamond" w:eastAsia="Garamond" w:hAnsi="Garamond" w:cs="Garamond"/>
          <w:b/>
          <w:color w:val="000000" w:themeColor="text1"/>
        </w:rPr>
      </w:pPr>
      <w:r w:rsidRPr="00C051CF">
        <w:rPr>
          <w:rFonts w:ascii="Garamond" w:eastAsia="Garamond" w:hAnsi="Garamond" w:cs="Garamond"/>
          <w:b/>
          <w:color w:val="000000" w:themeColor="text1"/>
        </w:rPr>
        <w:t>PUBLICATIONS</w:t>
      </w:r>
    </w:p>
    <w:p w14:paraId="7FD8DDE1" w14:textId="3DC50D28" w:rsidR="00461850" w:rsidRDefault="00461850">
      <w:pPr>
        <w:rPr>
          <w:rFonts w:ascii="Garamond" w:eastAsia="Garamond" w:hAnsi="Garamond" w:cs="Garamond"/>
          <w:b/>
          <w:color w:val="000000" w:themeColor="text1"/>
        </w:rPr>
      </w:pPr>
    </w:p>
    <w:p w14:paraId="4B967A4B" w14:textId="5DB47EEB" w:rsidR="00461850" w:rsidRDefault="00461850">
      <w:pPr>
        <w:rPr>
          <w:rFonts w:ascii="Garamond" w:eastAsia="Garamond" w:hAnsi="Garamond" w:cs="Garamond"/>
          <w:bCs/>
          <w:i/>
          <w:iCs/>
          <w:color w:val="000000" w:themeColor="text1"/>
        </w:rPr>
      </w:pPr>
      <w:r w:rsidRPr="00593CAA">
        <w:rPr>
          <w:rFonts w:ascii="Garamond" w:eastAsia="Garamond" w:hAnsi="Garamond" w:cs="Garamond"/>
          <w:bCs/>
          <w:i/>
          <w:iCs/>
          <w:color w:val="000000" w:themeColor="text1"/>
        </w:rPr>
        <w:t>Books (Refereed)</w:t>
      </w:r>
    </w:p>
    <w:p w14:paraId="7075EB70" w14:textId="76D6215E" w:rsidR="00461850" w:rsidRDefault="00461850">
      <w:pPr>
        <w:rPr>
          <w:rFonts w:ascii="Garamond" w:eastAsia="Garamond" w:hAnsi="Garamond" w:cs="Garamond"/>
          <w:bCs/>
          <w:i/>
          <w:iCs/>
          <w:color w:val="000000" w:themeColor="text1"/>
        </w:rPr>
      </w:pPr>
    </w:p>
    <w:p w14:paraId="7C9B3679" w14:textId="68D7F240" w:rsidR="00461850" w:rsidRPr="00C051CF" w:rsidRDefault="00461850" w:rsidP="00461850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 xml:space="preserve"> “The Strange Career of Juan Crow: Southern Latino/a Racial Formations”</w:t>
      </w:r>
      <w:r>
        <w:rPr>
          <w:rFonts w:ascii="Garamond" w:eastAsia="Garamond" w:hAnsi="Garamond" w:cs="Garamond"/>
          <w:color w:val="000000" w:themeColor="text1"/>
        </w:rPr>
        <w:t xml:space="preserve"> (under review at the University of North Carolina Press).</w:t>
      </w:r>
    </w:p>
    <w:p w14:paraId="16A5961C" w14:textId="6D42BACB" w:rsidR="00461850" w:rsidRPr="00C051CF" w:rsidRDefault="00461850" w:rsidP="00461850">
      <w:pPr>
        <w:rPr>
          <w:rFonts w:ascii="Garamond" w:eastAsia="Garamond" w:hAnsi="Garamond" w:cs="Garamond"/>
          <w:color w:val="000000" w:themeColor="text1"/>
        </w:rPr>
      </w:pPr>
    </w:p>
    <w:p w14:paraId="0FCB12C1" w14:textId="1CC06FF5" w:rsidR="00461850" w:rsidRPr="00593CAA" w:rsidRDefault="00461850">
      <w:pPr>
        <w:rPr>
          <w:rFonts w:ascii="Garamond" w:eastAsia="Garamond" w:hAnsi="Garamond" w:cs="Garamond"/>
          <w:bCs/>
          <w:i/>
          <w:iCs/>
          <w:color w:val="000000" w:themeColor="text1"/>
        </w:rPr>
      </w:pPr>
      <w:r>
        <w:rPr>
          <w:rFonts w:ascii="Garamond" w:eastAsia="Garamond" w:hAnsi="Garamond" w:cs="Garamond"/>
          <w:bCs/>
          <w:i/>
          <w:iCs/>
          <w:color w:val="000000" w:themeColor="text1"/>
        </w:rPr>
        <w:t>Scholarly Articles (Refereed)</w:t>
      </w:r>
    </w:p>
    <w:p w14:paraId="00000018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  <w:u w:val="single"/>
        </w:rPr>
      </w:pPr>
    </w:p>
    <w:p w14:paraId="2C627706" w14:textId="77777777" w:rsidR="00391063" w:rsidRPr="00C051CF" w:rsidRDefault="00391063" w:rsidP="00391063">
      <w:pPr>
        <w:rPr>
          <w:rFonts w:ascii="Garamond" w:hAnsi="Garamond"/>
          <w:color w:val="000000" w:themeColor="text1"/>
          <w:shd w:val="clear" w:color="auto" w:fill="FFFFFF"/>
        </w:rPr>
      </w:pPr>
      <w:r w:rsidRPr="00C051CF">
        <w:rPr>
          <w:rFonts w:ascii="Garamond" w:eastAsia="Garamond" w:hAnsi="Garamond" w:cs="Garamond"/>
          <w:color w:val="000000" w:themeColor="text1"/>
        </w:rPr>
        <w:t>2019</w:t>
      </w:r>
      <w:r w:rsidR="00FA567C" w:rsidRPr="00C051CF">
        <w:rPr>
          <w:rFonts w:ascii="Garamond" w:eastAsia="Garamond" w:hAnsi="Garamond" w:cs="Garamond"/>
          <w:color w:val="000000" w:themeColor="text1"/>
        </w:rPr>
        <w:tab/>
      </w:r>
      <w:r w:rsidRPr="00C051CF">
        <w:rPr>
          <w:rFonts w:ascii="Garamond" w:hAnsi="Garamond"/>
          <w:color w:val="000000" w:themeColor="text1"/>
          <w:shd w:val="clear" w:color="auto" w:fill="FFFFFF"/>
        </w:rPr>
        <w:t> </w:t>
      </w:r>
      <w:r w:rsidRPr="00C051CF">
        <w:rPr>
          <w:rFonts w:ascii="Garamond" w:hAnsi="Garamond"/>
          <w:color w:val="000000" w:themeColor="text1"/>
          <w:shd w:val="clear" w:color="auto" w:fill="FFFFFF"/>
        </w:rPr>
        <w:tab/>
        <w:t>Márquez, Cecilia. "</w:t>
      </w:r>
      <w:r w:rsidRPr="00C051CF">
        <w:rPr>
          <w:rFonts w:ascii="Garamond" w:hAnsi="Garamond"/>
          <w:i/>
          <w:iCs/>
          <w:color w:val="000000" w:themeColor="text1"/>
          <w:shd w:val="clear" w:color="auto" w:fill="FFFFFF"/>
        </w:rPr>
        <w:t>Juan Crow </w:t>
      </w:r>
      <w:r w:rsidRPr="00C051CF">
        <w:rPr>
          <w:rFonts w:ascii="Garamond" w:hAnsi="Garamond"/>
          <w:color w:val="000000" w:themeColor="text1"/>
          <w:shd w:val="clear" w:color="auto" w:fill="FFFFFF"/>
        </w:rPr>
        <w:t xml:space="preserve">and the Erasure of Blackness in the Latina/o </w:t>
      </w:r>
    </w:p>
    <w:p w14:paraId="48BD70C8" w14:textId="77777777" w:rsidR="00391063" w:rsidRPr="00C051CF" w:rsidRDefault="00391063" w:rsidP="00391063">
      <w:pPr>
        <w:ind w:left="720" w:firstLine="720"/>
        <w:rPr>
          <w:rFonts w:ascii="Garamond" w:hAnsi="Garamond"/>
          <w:color w:val="000000" w:themeColor="text1"/>
          <w:shd w:val="clear" w:color="auto" w:fill="FFFFFF"/>
        </w:rPr>
      </w:pPr>
      <w:r w:rsidRPr="00C051CF">
        <w:rPr>
          <w:rFonts w:ascii="Garamond" w:hAnsi="Garamond"/>
          <w:color w:val="000000" w:themeColor="text1"/>
          <w:shd w:val="clear" w:color="auto" w:fill="FFFFFF"/>
        </w:rPr>
        <w:t>South," </w:t>
      </w:r>
      <w:r w:rsidRPr="00C051CF">
        <w:rPr>
          <w:rFonts w:ascii="Garamond" w:hAnsi="Garamond"/>
          <w:i/>
          <w:iCs/>
          <w:color w:val="000000" w:themeColor="text1"/>
          <w:shd w:val="clear" w:color="auto" w:fill="FFFFFF"/>
        </w:rPr>
        <w:t>Labor: Studies in Working Class History </w:t>
      </w:r>
      <w:r w:rsidRPr="00C051CF">
        <w:rPr>
          <w:rFonts w:ascii="Garamond" w:hAnsi="Garamond"/>
          <w:color w:val="000000" w:themeColor="text1"/>
          <w:shd w:val="clear" w:color="auto" w:fill="FFFFFF"/>
        </w:rPr>
        <w:t>16, no. 3 (Sept. 2019): 79-</w:t>
      </w:r>
    </w:p>
    <w:p w14:paraId="26AA4BAA" w14:textId="06F251B0" w:rsidR="00FA567C" w:rsidRPr="00C051CF" w:rsidRDefault="00391063" w:rsidP="00CE0B2A">
      <w:pPr>
        <w:ind w:left="1440"/>
        <w:rPr>
          <w:rFonts w:ascii="Garamond" w:hAnsi="Garamond"/>
          <w:color w:val="000000" w:themeColor="text1"/>
        </w:rPr>
      </w:pPr>
      <w:r w:rsidRPr="00C051CF">
        <w:rPr>
          <w:rFonts w:ascii="Garamond" w:hAnsi="Garamond"/>
          <w:color w:val="000000" w:themeColor="text1"/>
          <w:shd w:val="clear" w:color="auto" w:fill="FFFFFF"/>
        </w:rPr>
        <w:t>85. </w:t>
      </w:r>
      <w:r w:rsidR="005628A5" w:rsidRPr="00C051CF">
        <w:rPr>
          <w:rFonts w:ascii="Garamond" w:hAnsi="Garamond"/>
          <w:color w:val="000000" w:themeColor="text1"/>
          <w:shd w:val="clear" w:color="auto" w:fill="FFFFFF"/>
        </w:rPr>
        <w:t>Selected as open-access featured essay of issue.</w:t>
      </w:r>
      <w:r w:rsidRPr="00C051CF">
        <w:rPr>
          <w:rFonts w:ascii="Garamond" w:hAnsi="Garamond"/>
          <w:color w:val="000000" w:themeColor="text1"/>
          <w:shd w:val="clear" w:color="auto" w:fill="FFFFFF"/>
        </w:rPr>
        <w:t xml:space="preserve"> </w:t>
      </w:r>
      <w:r w:rsidR="00CE0B2A" w:rsidRPr="00C051CF">
        <w:rPr>
          <w:rFonts w:ascii="Garamond" w:hAnsi="Garamond"/>
          <w:color w:val="000000" w:themeColor="text1"/>
          <w:shd w:val="clear" w:color="auto" w:fill="FFFFFF"/>
        </w:rPr>
        <w:t xml:space="preserve">Top 5 Most-Read Articles in </w:t>
      </w:r>
      <w:r w:rsidR="00CE0B2A" w:rsidRPr="00C051CF">
        <w:rPr>
          <w:rFonts w:ascii="Garamond" w:hAnsi="Garamond"/>
          <w:i/>
          <w:iCs/>
          <w:color w:val="000000" w:themeColor="text1"/>
          <w:shd w:val="clear" w:color="auto" w:fill="FFFFFF"/>
        </w:rPr>
        <w:t>Labor</w:t>
      </w:r>
      <w:r w:rsidR="00CE0B2A" w:rsidRPr="00C051CF">
        <w:rPr>
          <w:rFonts w:ascii="Garamond" w:hAnsi="Garamond"/>
          <w:color w:val="000000" w:themeColor="text1"/>
          <w:shd w:val="clear" w:color="auto" w:fill="FFFFFF"/>
        </w:rPr>
        <w:t xml:space="preserve"> in 2019.</w:t>
      </w:r>
    </w:p>
    <w:p w14:paraId="5951800D" w14:textId="77777777" w:rsidR="00FA567C" w:rsidRPr="00C051CF" w:rsidRDefault="00FA567C" w:rsidP="00592E29">
      <w:pPr>
        <w:rPr>
          <w:rFonts w:ascii="Garamond" w:hAnsi="Garamond" w:cs="Arial"/>
          <w:color w:val="000000" w:themeColor="text1"/>
          <w:shd w:val="clear" w:color="auto" w:fill="FFFFFF"/>
        </w:rPr>
      </w:pPr>
    </w:p>
    <w:p w14:paraId="5BA46C54" w14:textId="77777777" w:rsidR="007D227D" w:rsidRPr="00C051CF" w:rsidRDefault="007D227D" w:rsidP="007D227D">
      <w:pPr>
        <w:rPr>
          <w:rFonts w:ascii="Garamond" w:hAnsi="Garamond"/>
          <w:i/>
          <w:iCs/>
          <w:color w:val="000000" w:themeColor="text1"/>
        </w:rPr>
      </w:pPr>
      <w:r w:rsidRPr="00593CAA">
        <w:rPr>
          <w:rFonts w:ascii="Garamond" w:hAnsi="Garamond"/>
          <w:color w:val="000000" w:themeColor="text1"/>
          <w:lang w:val="es-US"/>
        </w:rPr>
        <w:t>2019</w:t>
      </w:r>
      <w:r w:rsidRPr="00593CAA">
        <w:rPr>
          <w:rFonts w:ascii="Garamond" w:hAnsi="Garamond"/>
          <w:color w:val="000000" w:themeColor="text1"/>
          <w:lang w:val="es-US"/>
        </w:rPr>
        <w:tab/>
      </w:r>
      <w:r w:rsidRPr="00593CAA">
        <w:rPr>
          <w:rFonts w:ascii="Garamond" w:hAnsi="Garamond"/>
          <w:color w:val="000000" w:themeColor="text1"/>
          <w:lang w:val="es-US"/>
        </w:rPr>
        <w:tab/>
        <w:t xml:space="preserve">Guerrero, Perla. Márquez, Cecilia. </w:t>
      </w:r>
      <w:r w:rsidRPr="00C051CF">
        <w:rPr>
          <w:rFonts w:ascii="Garamond" w:hAnsi="Garamond"/>
          <w:color w:val="000000" w:themeColor="text1"/>
        </w:rPr>
        <w:t xml:space="preserve">“Interview with Perla Guerrero” </w:t>
      </w:r>
      <w:r w:rsidRPr="00C051CF">
        <w:rPr>
          <w:rFonts w:ascii="Garamond" w:hAnsi="Garamond"/>
          <w:i/>
          <w:iCs/>
          <w:color w:val="000000" w:themeColor="text1"/>
        </w:rPr>
        <w:t xml:space="preserve">Journal of </w:t>
      </w:r>
    </w:p>
    <w:p w14:paraId="530334A8" w14:textId="77777777" w:rsidR="007D227D" w:rsidRPr="00C051CF" w:rsidRDefault="007D227D" w:rsidP="007D227D">
      <w:pPr>
        <w:ind w:left="720" w:firstLine="720"/>
        <w:rPr>
          <w:rFonts w:ascii="Garamond" w:hAnsi="Garamond"/>
          <w:color w:val="000000" w:themeColor="text1"/>
        </w:rPr>
      </w:pPr>
      <w:r w:rsidRPr="00C051CF">
        <w:rPr>
          <w:rFonts w:ascii="Garamond" w:hAnsi="Garamond"/>
          <w:i/>
          <w:iCs/>
          <w:color w:val="000000" w:themeColor="text1"/>
        </w:rPr>
        <w:t>American Ethnic History,</w:t>
      </w:r>
      <w:r w:rsidRPr="00C051CF">
        <w:rPr>
          <w:rFonts w:ascii="Garamond" w:hAnsi="Garamond"/>
          <w:color w:val="000000" w:themeColor="text1"/>
        </w:rPr>
        <w:t xml:space="preserve"> Special Issue: Multi-Ethnic Immigration in the U.S. South, </w:t>
      </w:r>
    </w:p>
    <w:p w14:paraId="378209AC" w14:textId="2ADDC13D" w:rsidR="007D227D" w:rsidRPr="00C051CF" w:rsidRDefault="007D227D" w:rsidP="007D227D">
      <w:pPr>
        <w:ind w:left="720" w:firstLine="720"/>
        <w:rPr>
          <w:rFonts w:ascii="Garamond" w:hAnsi="Garamond"/>
          <w:color w:val="000000" w:themeColor="text1"/>
        </w:rPr>
      </w:pPr>
      <w:r w:rsidRPr="00C051CF">
        <w:rPr>
          <w:rFonts w:ascii="Garamond" w:hAnsi="Garamond"/>
          <w:color w:val="000000" w:themeColor="text1"/>
        </w:rPr>
        <w:t>Volume 38 Number 4. Summer 2019</w:t>
      </w:r>
      <w:r w:rsidR="00461850">
        <w:rPr>
          <w:rFonts w:ascii="Garamond" w:hAnsi="Garamond"/>
          <w:color w:val="000000" w:themeColor="text1"/>
        </w:rPr>
        <w:t>.</w:t>
      </w:r>
      <w:r w:rsidR="00593CAA">
        <w:rPr>
          <w:rFonts w:ascii="Garamond" w:hAnsi="Garamond"/>
          <w:color w:val="000000" w:themeColor="text1"/>
        </w:rPr>
        <w:t xml:space="preserve"> 746-748.</w:t>
      </w:r>
    </w:p>
    <w:p w14:paraId="744D41E8" w14:textId="77777777" w:rsidR="00A67973" w:rsidRPr="00C051CF" w:rsidRDefault="00A67973" w:rsidP="00A67973">
      <w:pPr>
        <w:rPr>
          <w:rFonts w:ascii="Garamond" w:hAnsi="Garamond" w:cs="Arial"/>
          <w:color w:val="000000" w:themeColor="text1"/>
          <w:shd w:val="clear" w:color="auto" w:fill="FFFFFF"/>
        </w:rPr>
      </w:pPr>
    </w:p>
    <w:p w14:paraId="70480A17" w14:textId="26A4C4BD" w:rsidR="00A67973" w:rsidRDefault="00A67973" w:rsidP="00A67973">
      <w:pPr>
        <w:ind w:left="1440" w:hanging="1440"/>
        <w:rPr>
          <w:rFonts w:ascii="Garamond" w:hAnsi="Garamond" w:cs="Arial"/>
          <w:color w:val="000000" w:themeColor="text1"/>
          <w:shd w:val="clear" w:color="auto" w:fill="FFFFFF"/>
        </w:rPr>
      </w:pPr>
      <w:r w:rsidRPr="00C051CF">
        <w:rPr>
          <w:rFonts w:ascii="Garamond" w:hAnsi="Garamond" w:cs="Arial"/>
          <w:color w:val="000000" w:themeColor="text1"/>
          <w:shd w:val="clear" w:color="auto" w:fill="FFFFFF"/>
        </w:rPr>
        <w:t>2018</w:t>
      </w:r>
      <w:r w:rsidRPr="00C051CF">
        <w:rPr>
          <w:rFonts w:ascii="Garamond" w:hAnsi="Garamond" w:cs="Arial"/>
          <w:color w:val="000000" w:themeColor="text1"/>
          <w:shd w:val="clear" w:color="auto" w:fill="FFFFFF"/>
        </w:rPr>
        <w:tab/>
        <w:t>Marquez, C</w:t>
      </w:r>
      <w:r w:rsidR="00391063" w:rsidRPr="00C051CF">
        <w:rPr>
          <w:rFonts w:ascii="Garamond" w:hAnsi="Garamond" w:cs="Arial"/>
          <w:color w:val="000000" w:themeColor="text1"/>
          <w:shd w:val="clear" w:color="auto" w:fill="FFFFFF"/>
        </w:rPr>
        <w:t>ecilia</w:t>
      </w:r>
      <w:r w:rsidRPr="00C051CF">
        <w:rPr>
          <w:rFonts w:ascii="Garamond" w:hAnsi="Garamond" w:cs="Arial"/>
          <w:color w:val="000000" w:themeColor="text1"/>
          <w:shd w:val="clear" w:color="auto" w:fill="FFFFFF"/>
        </w:rPr>
        <w:t>. (2018). Becoming Pedro: “Playing Mexican” at South of the Border. </w:t>
      </w:r>
      <w:r w:rsidRPr="00C051CF">
        <w:rPr>
          <w:rFonts w:ascii="Garamond" w:hAnsi="Garamond" w:cs="Arial"/>
          <w:i/>
          <w:iCs/>
          <w:color w:val="000000" w:themeColor="text1"/>
          <w:shd w:val="clear" w:color="auto" w:fill="FFFFFF"/>
        </w:rPr>
        <w:t>Latino Studies</w:t>
      </w:r>
      <w:r w:rsidRPr="00C051CF">
        <w:rPr>
          <w:rFonts w:ascii="Garamond" w:hAnsi="Garamond" w:cs="Arial"/>
          <w:color w:val="000000" w:themeColor="text1"/>
          <w:shd w:val="clear" w:color="auto" w:fill="FFFFFF"/>
        </w:rPr>
        <w:t>, </w:t>
      </w:r>
      <w:r w:rsidRPr="00C051CF">
        <w:rPr>
          <w:rFonts w:ascii="Garamond" w:hAnsi="Garamond" w:cs="Arial"/>
          <w:i/>
          <w:iCs/>
          <w:color w:val="000000" w:themeColor="text1"/>
          <w:shd w:val="clear" w:color="auto" w:fill="FFFFFF"/>
        </w:rPr>
        <w:t>16</w:t>
      </w:r>
      <w:r w:rsidRPr="00C051CF">
        <w:rPr>
          <w:rFonts w:ascii="Garamond" w:hAnsi="Garamond" w:cs="Arial"/>
          <w:color w:val="000000" w:themeColor="text1"/>
          <w:shd w:val="clear" w:color="auto" w:fill="FFFFFF"/>
        </w:rPr>
        <w:t>(4), 461-481. </w:t>
      </w:r>
      <w:hyperlink r:id="rId7" w:history="1">
        <w:r w:rsidR="0041335A" w:rsidRPr="00AF13BF">
          <w:rPr>
            <w:rStyle w:val="Hyperlink"/>
            <w:rFonts w:ascii="Garamond" w:hAnsi="Garamond" w:cs="Arial"/>
            <w:shd w:val="clear" w:color="auto" w:fill="FFFFFF"/>
          </w:rPr>
          <w:t>https://doi.org/10.1057/s41276-018-0155-6</w:t>
        </w:r>
      </w:hyperlink>
    </w:p>
    <w:p w14:paraId="1A1C40E2" w14:textId="66746A9F" w:rsidR="00DE5D46" w:rsidRDefault="00461850" w:rsidP="00A67973">
      <w:pPr>
        <w:ind w:left="1440" w:hanging="1440"/>
        <w:rPr>
          <w:rFonts w:ascii="Garamond" w:hAnsi="Garamond" w:cs="Arial"/>
          <w:i/>
          <w:iCs/>
          <w:color w:val="000000" w:themeColor="text1"/>
          <w:shd w:val="clear" w:color="auto" w:fill="FFFFFF"/>
        </w:rPr>
      </w:pPr>
      <w:r>
        <w:rPr>
          <w:rFonts w:ascii="Garamond" w:hAnsi="Garamond" w:cs="Arial"/>
          <w:i/>
          <w:iCs/>
          <w:color w:val="000000" w:themeColor="text1"/>
          <w:shd w:val="clear" w:color="auto" w:fill="FFFFFF"/>
        </w:rPr>
        <w:lastRenderedPageBreak/>
        <w:t>Edited Journal Volumes (Refereed)</w:t>
      </w:r>
    </w:p>
    <w:p w14:paraId="1B2B4BA1" w14:textId="67011F40" w:rsidR="00461850" w:rsidRDefault="00461850" w:rsidP="00A67973">
      <w:pPr>
        <w:ind w:left="1440" w:hanging="1440"/>
        <w:rPr>
          <w:rFonts w:ascii="Garamond" w:hAnsi="Garamond" w:cs="Arial"/>
          <w:i/>
          <w:iCs/>
          <w:color w:val="000000" w:themeColor="text1"/>
          <w:shd w:val="clear" w:color="auto" w:fill="FFFFFF"/>
        </w:rPr>
      </w:pPr>
    </w:p>
    <w:p w14:paraId="1F11A1E1" w14:textId="77777777" w:rsidR="00461850" w:rsidRPr="00C051CF" w:rsidRDefault="00461850" w:rsidP="00461850">
      <w:pPr>
        <w:rPr>
          <w:rFonts w:ascii="Garamond" w:hAnsi="Garamond"/>
          <w:i/>
          <w:iCs/>
          <w:color w:val="000000" w:themeColor="text1"/>
        </w:rPr>
      </w:pPr>
      <w:r w:rsidRPr="00C051CF">
        <w:rPr>
          <w:rFonts w:ascii="Garamond" w:hAnsi="Garamond" w:cs="Arial"/>
          <w:color w:val="000000" w:themeColor="text1"/>
          <w:shd w:val="clear" w:color="auto" w:fill="FFFFFF"/>
        </w:rPr>
        <w:t>2019</w:t>
      </w:r>
      <w:r w:rsidRPr="00C051CF">
        <w:rPr>
          <w:rFonts w:ascii="Garamond" w:hAnsi="Garamond" w:cs="Arial"/>
          <w:color w:val="000000" w:themeColor="text1"/>
          <w:shd w:val="clear" w:color="auto" w:fill="FFFFFF"/>
        </w:rPr>
        <w:tab/>
      </w:r>
      <w:r w:rsidRPr="00C051CF">
        <w:rPr>
          <w:rFonts w:ascii="Garamond" w:hAnsi="Garamond" w:cs="Arial"/>
          <w:color w:val="000000" w:themeColor="text1"/>
          <w:shd w:val="clear" w:color="auto" w:fill="FFFFFF"/>
        </w:rPr>
        <w:tab/>
        <w:t xml:space="preserve">Co-Editor, </w:t>
      </w:r>
      <w:r w:rsidRPr="00C051CF">
        <w:rPr>
          <w:rFonts w:ascii="Garamond" w:hAnsi="Garamond"/>
          <w:color w:val="000000" w:themeColor="text1"/>
        </w:rPr>
        <w:t xml:space="preserve">Special Issue: Multi-Ethnic Immigration in the U.S. South, </w:t>
      </w:r>
      <w:r w:rsidRPr="00C051CF">
        <w:rPr>
          <w:rFonts w:ascii="Garamond" w:hAnsi="Garamond"/>
          <w:i/>
          <w:iCs/>
          <w:color w:val="000000" w:themeColor="text1"/>
        </w:rPr>
        <w:t xml:space="preserve">Journal of </w:t>
      </w:r>
    </w:p>
    <w:p w14:paraId="027BF3AF" w14:textId="77777777" w:rsidR="00461850" w:rsidRPr="003B4A0E" w:rsidRDefault="00461850" w:rsidP="00461850">
      <w:pPr>
        <w:ind w:left="720" w:firstLine="720"/>
        <w:rPr>
          <w:rFonts w:ascii="Garamond" w:hAnsi="Garamond"/>
          <w:color w:val="000000" w:themeColor="text1"/>
          <w:lang w:val="es-US"/>
        </w:rPr>
      </w:pPr>
      <w:r w:rsidRPr="00C051CF">
        <w:rPr>
          <w:rFonts w:ascii="Garamond" w:hAnsi="Garamond"/>
          <w:i/>
          <w:iCs/>
          <w:color w:val="000000" w:themeColor="text1"/>
        </w:rPr>
        <w:t>American Ethnic History,</w:t>
      </w:r>
      <w:r w:rsidRPr="00C051CF">
        <w:rPr>
          <w:rFonts w:ascii="Garamond" w:hAnsi="Garamond"/>
          <w:color w:val="000000" w:themeColor="text1"/>
        </w:rPr>
        <w:t xml:space="preserve"> Volume 38 Number 4. </w:t>
      </w:r>
      <w:r w:rsidRPr="003B4A0E">
        <w:rPr>
          <w:rFonts w:ascii="Garamond" w:hAnsi="Garamond"/>
          <w:color w:val="000000" w:themeColor="text1"/>
          <w:lang w:val="es-US"/>
        </w:rPr>
        <w:t>Summer 2019</w:t>
      </w:r>
      <w:r>
        <w:rPr>
          <w:rFonts w:ascii="Garamond" w:hAnsi="Garamond"/>
          <w:color w:val="000000" w:themeColor="text1"/>
          <w:lang w:val="es-US"/>
        </w:rPr>
        <w:t>.</w:t>
      </w:r>
    </w:p>
    <w:p w14:paraId="1ACA63D5" w14:textId="3E7E59B9" w:rsidR="0041335A" w:rsidRDefault="0041335A" w:rsidP="007C7DC4">
      <w:pPr>
        <w:rPr>
          <w:rFonts w:ascii="Garamond" w:hAnsi="Garamond" w:cs="Arial"/>
          <w:b/>
          <w:bCs/>
          <w:color w:val="000000" w:themeColor="text1"/>
          <w:shd w:val="clear" w:color="auto" w:fill="FFFFFF"/>
        </w:rPr>
      </w:pPr>
    </w:p>
    <w:p w14:paraId="1044D17F" w14:textId="289455A0" w:rsidR="0041335A" w:rsidRPr="0041335A" w:rsidRDefault="0041335A" w:rsidP="00A67973">
      <w:pPr>
        <w:ind w:left="1440" w:hanging="1440"/>
        <w:rPr>
          <w:rFonts w:ascii="Garamond" w:hAnsi="Garamond"/>
          <w:b/>
          <w:bCs/>
          <w:color w:val="000000" w:themeColor="text1"/>
        </w:rPr>
      </w:pPr>
      <w:r>
        <w:rPr>
          <w:rFonts w:ascii="Garamond" w:hAnsi="Garamond" w:cs="Arial"/>
          <w:b/>
          <w:bCs/>
          <w:color w:val="000000" w:themeColor="text1"/>
          <w:shd w:val="clear" w:color="auto" w:fill="FFFFFF"/>
        </w:rPr>
        <w:t>BOOK REVIEWS</w:t>
      </w:r>
    </w:p>
    <w:p w14:paraId="0000001D" w14:textId="77777777" w:rsidR="004940AB" w:rsidRPr="00C051CF" w:rsidRDefault="004940AB" w:rsidP="00FA567C">
      <w:pPr>
        <w:rPr>
          <w:rFonts w:ascii="Garamond" w:eastAsia="Garamond" w:hAnsi="Garamond" w:cs="Garamond"/>
          <w:color w:val="000000" w:themeColor="text1"/>
        </w:rPr>
      </w:pPr>
    </w:p>
    <w:p w14:paraId="394197B9" w14:textId="1CF2C78E" w:rsidR="0041335A" w:rsidRPr="00806979" w:rsidRDefault="00806979" w:rsidP="00806979">
      <w:pPr>
        <w:ind w:left="1440" w:hanging="1440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2021</w:t>
      </w:r>
      <w:r>
        <w:rPr>
          <w:rFonts w:ascii="Garamond" w:eastAsia="Garamond" w:hAnsi="Garamond" w:cs="Garamond"/>
          <w:color w:val="000000" w:themeColor="text1"/>
        </w:rPr>
        <w:tab/>
      </w:r>
      <w:r w:rsidR="0041335A">
        <w:rPr>
          <w:rFonts w:ascii="Garamond" w:eastAsia="Garamond" w:hAnsi="Garamond" w:cs="Garamond"/>
          <w:color w:val="000000" w:themeColor="text1"/>
        </w:rPr>
        <w:t xml:space="preserve">Review of Andrew Sandoval-Strausz, “Barrio America,” </w:t>
      </w:r>
      <w:r w:rsidR="0041335A">
        <w:rPr>
          <w:rFonts w:ascii="Garamond" w:eastAsia="Garamond" w:hAnsi="Garamond" w:cs="Garamond"/>
          <w:i/>
          <w:iCs/>
          <w:color w:val="000000" w:themeColor="text1"/>
        </w:rPr>
        <w:t>American Historical Review</w:t>
      </w:r>
      <w:r w:rsidR="00461850">
        <w:rPr>
          <w:rFonts w:ascii="Garamond" w:eastAsia="Garamond" w:hAnsi="Garamond" w:cs="Garamond"/>
          <w:i/>
          <w:iCs/>
          <w:color w:val="000000" w:themeColor="text1"/>
        </w:rPr>
        <w:t>.</w:t>
      </w:r>
      <w:r>
        <w:rPr>
          <w:rFonts w:ascii="Garamond" w:eastAsia="Garamond" w:hAnsi="Garamond" w:cs="Garamond"/>
          <w:color w:val="000000" w:themeColor="text1"/>
        </w:rPr>
        <w:t xml:space="preserve"> Vol 126, Issue 1, March 2021.</w:t>
      </w:r>
    </w:p>
    <w:p w14:paraId="16891479" w14:textId="77777777" w:rsidR="00CC417B" w:rsidRPr="0041335A" w:rsidRDefault="00CC417B" w:rsidP="00D22B27">
      <w:pPr>
        <w:rPr>
          <w:rFonts w:ascii="Garamond" w:eastAsia="Garamond" w:hAnsi="Garamond" w:cs="Garamond"/>
          <w:color w:val="000000" w:themeColor="text1"/>
        </w:rPr>
      </w:pPr>
    </w:p>
    <w:p w14:paraId="57644801" w14:textId="5DA5B5F0" w:rsidR="00D22B27" w:rsidRPr="00C051CF" w:rsidRDefault="00343D43" w:rsidP="00D22B27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2018</w:t>
      </w:r>
      <w:r w:rsidR="000D2459" w:rsidRPr="00C051CF">
        <w:rPr>
          <w:rFonts w:ascii="Garamond" w:eastAsia="Garamond" w:hAnsi="Garamond" w:cs="Garamond"/>
          <w:color w:val="000000" w:themeColor="text1"/>
        </w:rPr>
        <w:tab/>
      </w:r>
      <w:r w:rsidR="007A0D12" w:rsidRPr="00C051CF">
        <w:rPr>
          <w:rFonts w:ascii="Garamond" w:eastAsia="Garamond" w:hAnsi="Garamond" w:cs="Garamond"/>
          <w:color w:val="000000" w:themeColor="text1"/>
        </w:rPr>
        <w:tab/>
      </w:r>
      <w:r w:rsidR="000D2459" w:rsidRPr="00C051CF">
        <w:rPr>
          <w:rFonts w:ascii="Garamond" w:eastAsia="Garamond" w:hAnsi="Garamond" w:cs="Garamond"/>
          <w:color w:val="000000" w:themeColor="text1"/>
        </w:rPr>
        <w:t xml:space="preserve">Review of Perla Guerrero, “Nuevo South: Latinas/os, Asians, and the Remaking of </w:t>
      </w:r>
    </w:p>
    <w:p w14:paraId="635ACF59" w14:textId="50A76AC9" w:rsidR="00D22B27" w:rsidRPr="00C051CF" w:rsidRDefault="000D2459" w:rsidP="00D22B27">
      <w:pPr>
        <w:ind w:left="1440"/>
        <w:rPr>
          <w:rFonts w:ascii="Garamond" w:hAnsi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 xml:space="preserve">Region,” </w:t>
      </w:r>
      <w:r w:rsidR="00D22B27" w:rsidRPr="00C051CF">
        <w:rPr>
          <w:rFonts w:ascii="Garamond" w:hAnsi="Garamond" w:cs="Arial"/>
          <w:i/>
          <w:iCs/>
          <w:color w:val="000000" w:themeColor="text1"/>
          <w:bdr w:val="none" w:sz="0" w:space="0" w:color="auto" w:frame="1"/>
          <w:shd w:val="clear" w:color="auto" w:fill="FFFFFF"/>
        </w:rPr>
        <w:t>Pacific Historical Review</w:t>
      </w:r>
      <w:r w:rsidR="00D22B27" w:rsidRPr="00C051CF">
        <w:rPr>
          <w:rFonts w:ascii="Garamond" w:hAnsi="Garamond" w:cs="Arial"/>
          <w:color w:val="000000" w:themeColor="text1"/>
          <w:bdr w:val="none" w:sz="0" w:space="0" w:color="auto" w:frame="1"/>
          <w:shd w:val="clear" w:color="auto" w:fill="FFFFFF"/>
        </w:rPr>
        <w:t>. Vol. 87 No. 4, 746-748, Fall 2018</w:t>
      </w:r>
      <w:r w:rsidR="00461850">
        <w:rPr>
          <w:rFonts w:ascii="Garamond" w:hAnsi="Garamond" w:cs="Arial"/>
          <w:color w:val="000000" w:themeColor="text1"/>
          <w:bdr w:val="none" w:sz="0" w:space="0" w:color="auto" w:frame="1"/>
          <w:shd w:val="clear" w:color="auto" w:fill="FFFFFF"/>
        </w:rPr>
        <w:t>.</w:t>
      </w:r>
    </w:p>
    <w:p w14:paraId="0000001F" w14:textId="77777777" w:rsidR="004940AB" w:rsidRPr="00C051CF" w:rsidRDefault="004940AB" w:rsidP="007D227D">
      <w:pPr>
        <w:rPr>
          <w:rFonts w:ascii="Garamond" w:eastAsia="Garamond" w:hAnsi="Garamond" w:cs="Garamond"/>
          <w:color w:val="000000" w:themeColor="text1"/>
        </w:rPr>
      </w:pPr>
    </w:p>
    <w:p w14:paraId="00000020" w14:textId="20D43821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2014</w:t>
      </w:r>
      <w:r w:rsidRPr="00C051CF">
        <w:rPr>
          <w:rFonts w:ascii="Garamond" w:eastAsia="Garamond" w:hAnsi="Garamond" w:cs="Garamond"/>
          <w:color w:val="000000" w:themeColor="text1"/>
        </w:rPr>
        <w:tab/>
        <w:t xml:space="preserve">Review of Robert Stanley Oden, “The Struggle for Progressive Politics in Oakland, California, 1966-2011,” </w:t>
      </w:r>
      <w:r w:rsidRPr="00C051CF">
        <w:rPr>
          <w:rFonts w:ascii="Garamond" w:eastAsia="Garamond" w:hAnsi="Garamond" w:cs="Garamond"/>
          <w:i/>
          <w:color w:val="000000" w:themeColor="text1"/>
        </w:rPr>
        <w:t>The Journal of the African American History,</w:t>
      </w:r>
      <w:r w:rsidRPr="00C051CF">
        <w:rPr>
          <w:rFonts w:ascii="Garamond" w:eastAsia="Garamond" w:hAnsi="Garamond" w:cs="Garamond"/>
          <w:color w:val="000000" w:themeColor="text1"/>
        </w:rPr>
        <w:t xml:space="preserve"> Volume 99. Winter-Spring</w:t>
      </w:r>
      <w:r w:rsidR="00461850">
        <w:rPr>
          <w:rFonts w:ascii="Garamond" w:eastAsia="Garamond" w:hAnsi="Garamond" w:cs="Garamond"/>
          <w:color w:val="000000" w:themeColor="text1"/>
        </w:rPr>
        <w:t xml:space="preserve"> 2014.</w:t>
      </w:r>
    </w:p>
    <w:p w14:paraId="00000021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22" w14:textId="0F8F255F" w:rsidR="004940AB" w:rsidRPr="00593CAA" w:rsidRDefault="000D2459">
      <w:pPr>
        <w:ind w:left="1440" w:hanging="1440"/>
        <w:rPr>
          <w:rFonts w:ascii="Garamond" w:eastAsia="Garamond" w:hAnsi="Garamond" w:cs="Garamond"/>
          <w:iCs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2012</w:t>
      </w:r>
      <w:r w:rsidRPr="00C051CF">
        <w:rPr>
          <w:rFonts w:ascii="Garamond" w:eastAsia="Garamond" w:hAnsi="Garamond" w:cs="Garamond"/>
          <w:color w:val="000000" w:themeColor="text1"/>
        </w:rPr>
        <w:tab/>
        <w:t xml:space="preserve">Review of Brian D. Behnken, “The Struggle in Black and Brown: African American and Mexican American Relations during the Civil Rights Era,” </w:t>
      </w:r>
      <w:r w:rsidRPr="00C051CF">
        <w:rPr>
          <w:rFonts w:ascii="Garamond" w:eastAsia="Garamond" w:hAnsi="Garamond" w:cs="Garamond"/>
          <w:i/>
          <w:color w:val="000000" w:themeColor="text1"/>
        </w:rPr>
        <w:t>Essays in History</w:t>
      </w:r>
      <w:r w:rsidR="00593CAA">
        <w:rPr>
          <w:rFonts w:ascii="Garamond" w:eastAsia="Garamond" w:hAnsi="Garamond" w:cs="Garamond"/>
          <w:i/>
          <w:color w:val="000000" w:themeColor="text1"/>
        </w:rPr>
        <w:t xml:space="preserve">. </w:t>
      </w:r>
      <w:r w:rsidR="00593CAA">
        <w:rPr>
          <w:rFonts w:ascii="Garamond" w:eastAsia="Garamond" w:hAnsi="Garamond" w:cs="Garamond"/>
          <w:iCs/>
          <w:color w:val="000000" w:themeColor="text1"/>
        </w:rPr>
        <w:t>Summer 2012.</w:t>
      </w:r>
    </w:p>
    <w:p w14:paraId="0000002A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2B" w14:textId="77777777" w:rsidR="004940AB" w:rsidRPr="00C051CF" w:rsidRDefault="000D2459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b/>
          <w:color w:val="000000" w:themeColor="text1"/>
        </w:rPr>
        <w:t>FELLOWSHIPS</w:t>
      </w:r>
    </w:p>
    <w:p w14:paraId="0000002C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6F27DA13" w14:textId="047678E8" w:rsidR="00EA5B81" w:rsidRPr="00C051CF" w:rsidRDefault="00EA5B81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2019-2020</w:t>
      </w:r>
      <w:r w:rsidRPr="00C051CF">
        <w:rPr>
          <w:rFonts w:ascii="Garamond" w:eastAsia="Garamond" w:hAnsi="Garamond" w:cs="Garamond"/>
          <w:color w:val="000000" w:themeColor="text1"/>
        </w:rPr>
        <w:tab/>
        <w:t>Woodrow Wilson Career Enhancement Fellow</w:t>
      </w:r>
    </w:p>
    <w:p w14:paraId="5008FDC6" w14:textId="77777777" w:rsidR="00EA5B81" w:rsidRPr="00C051CF" w:rsidRDefault="00EA5B81">
      <w:pPr>
        <w:rPr>
          <w:rFonts w:ascii="Garamond" w:eastAsia="Garamond" w:hAnsi="Garamond" w:cs="Garamond"/>
          <w:color w:val="000000" w:themeColor="text1"/>
        </w:rPr>
      </w:pPr>
    </w:p>
    <w:p w14:paraId="2ADE7F70" w14:textId="52CF1026" w:rsidR="00550F0C" w:rsidRPr="00C051CF" w:rsidRDefault="00550F0C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2019-202</w:t>
      </w:r>
      <w:r w:rsidR="004E6935" w:rsidRPr="00C051CF">
        <w:rPr>
          <w:rFonts w:ascii="Garamond" w:eastAsia="Garamond" w:hAnsi="Garamond" w:cs="Garamond"/>
          <w:color w:val="000000" w:themeColor="text1"/>
        </w:rPr>
        <w:t>0</w:t>
      </w:r>
      <w:r w:rsidRPr="00C051CF">
        <w:rPr>
          <w:rFonts w:ascii="Garamond" w:eastAsia="Garamond" w:hAnsi="Garamond" w:cs="Garamond"/>
          <w:color w:val="000000" w:themeColor="text1"/>
        </w:rPr>
        <w:tab/>
        <w:t>Collaborative Project Courses Faculty Fellows Program, Duke University</w:t>
      </w:r>
    </w:p>
    <w:p w14:paraId="0790E74A" w14:textId="77777777" w:rsidR="00550F0C" w:rsidRPr="00C051CF" w:rsidRDefault="00550F0C">
      <w:pPr>
        <w:rPr>
          <w:rFonts w:ascii="Garamond" w:eastAsia="Garamond" w:hAnsi="Garamond" w:cs="Garamond"/>
          <w:color w:val="000000" w:themeColor="text1"/>
        </w:rPr>
      </w:pPr>
    </w:p>
    <w:p w14:paraId="0000002D" w14:textId="34CBBFFC" w:rsidR="004940AB" w:rsidRPr="00C051CF" w:rsidRDefault="000D2459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2018-2019</w:t>
      </w:r>
      <w:r w:rsidRPr="00C051CF">
        <w:rPr>
          <w:rFonts w:ascii="Garamond" w:eastAsia="Garamond" w:hAnsi="Garamond" w:cs="Garamond"/>
          <w:color w:val="000000" w:themeColor="text1"/>
        </w:rPr>
        <w:tab/>
        <w:t>NYU Center for the Humanities Faculty Fellowship</w:t>
      </w:r>
    </w:p>
    <w:p w14:paraId="0000002E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2F" w14:textId="77777777" w:rsidR="004940AB" w:rsidRPr="00C051CF" w:rsidRDefault="000D2459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2017-2018</w:t>
      </w:r>
      <w:r w:rsidRPr="00C051CF">
        <w:rPr>
          <w:rFonts w:ascii="Garamond" w:eastAsia="Garamond" w:hAnsi="Garamond" w:cs="Garamond"/>
          <w:color w:val="000000" w:themeColor="text1"/>
        </w:rPr>
        <w:tab/>
        <w:t xml:space="preserve">Duke University Postdoctoral Fellow in Latino/a Studies in the Global South </w:t>
      </w:r>
    </w:p>
    <w:p w14:paraId="00000030" w14:textId="77777777" w:rsidR="004940AB" w:rsidRPr="00C051CF" w:rsidRDefault="000D2459">
      <w:pPr>
        <w:ind w:left="720" w:firstLine="72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(declined)</w:t>
      </w:r>
    </w:p>
    <w:p w14:paraId="00000031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32" w14:textId="77777777" w:rsidR="004940AB" w:rsidRPr="00C051CF" w:rsidRDefault="000D2459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2015</w:t>
      </w:r>
      <w:r w:rsidRPr="00C051CF">
        <w:rPr>
          <w:rFonts w:ascii="Garamond" w:eastAsia="Garamond" w:hAnsi="Garamond" w:cs="Garamond"/>
          <w:color w:val="000000" w:themeColor="text1"/>
        </w:rPr>
        <w:tab/>
      </w:r>
      <w:r w:rsidRPr="00C051CF">
        <w:rPr>
          <w:rFonts w:ascii="Garamond" w:eastAsia="Garamond" w:hAnsi="Garamond" w:cs="Garamond"/>
          <w:color w:val="000000" w:themeColor="text1"/>
        </w:rPr>
        <w:tab/>
        <w:t>ACLS/Mellon Dissertation Completion Fellowship</w:t>
      </w:r>
    </w:p>
    <w:p w14:paraId="00000033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34" w14:textId="77777777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 xml:space="preserve">2014-2015 </w:t>
      </w:r>
      <w:r w:rsidRPr="00C051CF">
        <w:rPr>
          <w:rFonts w:ascii="Garamond" w:eastAsia="Garamond" w:hAnsi="Garamond" w:cs="Garamond"/>
          <w:color w:val="000000" w:themeColor="text1"/>
        </w:rPr>
        <w:tab/>
        <w:t>African American History Pre-Doctoral Fellowship, German Historical Institute. Washington D.C.</w:t>
      </w:r>
    </w:p>
    <w:p w14:paraId="00000035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36" w14:textId="77777777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  <w:highlight w:val="white"/>
        </w:rPr>
        <w:t>2014</w:t>
      </w:r>
      <w:r w:rsidRPr="00C051CF">
        <w:rPr>
          <w:rFonts w:ascii="Garamond" w:eastAsia="Garamond" w:hAnsi="Garamond" w:cs="Garamond"/>
          <w:color w:val="000000" w:themeColor="text1"/>
          <w:highlight w:val="white"/>
        </w:rPr>
        <w:tab/>
        <w:t>Institute of Humanities and Global Cultures Fellowship</w:t>
      </w:r>
      <w:r w:rsidRPr="00C051CF">
        <w:rPr>
          <w:rFonts w:ascii="Garamond" w:eastAsia="Garamond" w:hAnsi="Garamond" w:cs="Garamond"/>
          <w:color w:val="000000" w:themeColor="text1"/>
        </w:rPr>
        <w:t>, Buckner </w:t>
      </w:r>
      <w:r w:rsidRPr="00C051CF">
        <w:rPr>
          <w:rFonts w:ascii="Garamond" w:eastAsia="Garamond" w:hAnsi="Garamond" w:cs="Garamond"/>
          <w:color w:val="000000" w:themeColor="text1"/>
          <w:highlight w:val="white"/>
        </w:rPr>
        <w:t>W. Clay Foundation for the Humanities</w:t>
      </w:r>
      <w:r w:rsidRPr="00C051CF">
        <w:rPr>
          <w:rFonts w:ascii="Garamond" w:eastAsia="Garamond" w:hAnsi="Garamond" w:cs="Garamond"/>
          <w:color w:val="000000" w:themeColor="text1"/>
        </w:rPr>
        <w:t>. University of Virginia. Charlottesville, Virginia</w:t>
      </w:r>
    </w:p>
    <w:p w14:paraId="00000037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38" w14:textId="77777777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2014</w:t>
      </w:r>
      <w:r w:rsidRPr="00C051CF">
        <w:rPr>
          <w:rFonts w:ascii="Garamond" w:eastAsia="Garamond" w:hAnsi="Garamond" w:cs="Garamond"/>
          <w:color w:val="000000" w:themeColor="text1"/>
        </w:rPr>
        <w:tab/>
        <w:t>Smithsonian Latino Studies Predoctoral Fellowship, National Museum of American History. Washington D.C.</w:t>
      </w:r>
    </w:p>
    <w:p w14:paraId="00000039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3A" w14:textId="77777777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2012-2013</w:t>
      </w:r>
      <w:r w:rsidRPr="00C051CF">
        <w:rPr>
          <w:rFonts w:ascii="Garamond" w:eastAsia="Garamond" w:hAnsi="Garamond" w:cs="Garamond"/>
          <w:color w:val="000000" w:themeColor="text1"/>
        </w:rPr>
        <w:tab/>
        <w:t>Praxis Program Fellowship in the Digital Humanities, Scholars Lab at the University of Virginia. Charlottesville, Virginia</w:t>
      </w:r>
    </w:p>
    <w:p w14:paraId="0000003B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3C" w14:textId="77777777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 xml:space="preserve">2011-2012 </w:t>
      </w:r>
      <w:r w:rsidRPr="00C051CF">
        <w:rPr>
          <w:rFonts w:ascii="Garamond" w:eastAsia="Garamond" w:hAnsi="Garamond" w:cs="Garamond"/>
          <w:color w:val="000000" w:themeColor="text1"/>
        </w:rPr>
        <w:tab/>
        <w:t>Public Humanities Fellowship in South Atlantic Studies, Virginia Foundation for the Humanities. Charlottesville, Virginia</w:t>
      </w:r>
    </w:p>
    <w:p w14:paraId="0000003D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3E" w14:textId="77777777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2009-2011</w:t>
      </w:r>
      <w:r w:rsidRPr="00C051CF">
        <w:rPr>
          <w:rFonts w:ascii="Garamond" w:eastAsia="Garamond" w:hAnsi="Garamond" w:cs="Garamond"/>
          <w:color w:val="000000" w:themeColor="text1"/>
        </w:rPr>
        <w:tab/>
        <w:t>Mellon Mays Undergraduate Fellowship, Swarthmore College. Swarthmore, Pennsylvania</w:t>
      </w:r>
    </w:p>
    <w:p w14:paraId="0000003F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40" w14:textId="77777777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2010</w:t>
      </w:r>
      <w:r w:rsidRPr="00C051CF">
        <w:rPr>
          <w:rFonts w:ascii="Garamond" w:eastAsia="Garamond" w:hAnsi="Garamond" w:cs="Garamond"/>
          <w:color w:val="000000" w:themeColor="text1"/>
        </w:rPr>
        <w:tab/>
        <w:t xml:space="preserve">Institute for the Recruitment of Teachers (IRT) at Phillips Academy, Andover, Massachusetts </w:t>
      </w:r>
    </w:p>
    <w:p w14:paraId="00000041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42" w14:textId="77777777" w:rsidR="004940AB" w:rsidRPr="00C051CF" w:rsidRDefault="000D2459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b/>
          <w:color w:val="000000" w:themeColor="text1"/>
        </w:rPr>
        <w:t>AWARDS AND HONORS</w:t>
      </w:r>
    </w:p>
    <w:p w14:paraId="00000043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  <w:highlight w:val="white"/>
        </w:rPr>
      </w:pPr>
    </w:p>
    <w:p w14:paraId="310EB4EE" w14:textId="450120B8" w:rsidR="00B65139" w:rsidRDefault="00B65139">
      <w:pPr>
        <w:ind w:left="1440" w:hanging="1440"/>
        <w:rPr>
          <w:rFonts w:ascii="Garamond" w:eastAsia="Garamond" w:hAnsi="Garamond" w:cs="Garamond"/>
          <w:color w:val="000000" w:themeColor="text1"/>
          <w:highlight w:val="white"/>
        </w:rPr>
      </w:pPr>
      <w:r>
        <w:rPr>
          <w:rFonts w:ascii="Garamond" w:eastAsia="Garamond" w:hAnsi="Garamond" w:cs="Garamond"/>
          <w:color w:val="000000" w:themeColor="text1"/>
          <w:highlight w:val="white"/>
        </w:rPr>
        <w:t>2021</w:t>
      </w:r>
      <w:r>
        <w:rPr>
          <w:rFonts w:ascii="Garamond" w:eastAsia="Garamond" w:hAnsi="Garamond" w:cs="Garamond"/>
          <w:color w:val="000000" w:themeColor="text1"/>
          <w:highlight w:val="white"/>
        </w:rPr>
        <w:tab/>
        <w:t>Outstanding Faculty Award, Center for Multicultural Affairs, Duke University</w:t>
      </w:r>
    </w:p>
    <w:p w14:paraId="5F6CC292" w14:textId="77777777" w:rsidR="00B65139" w:rsidRDefault="00B65139">
      <w:pPr>
        <w:ind w:left="1440" w:hanging="1440"/>
        <w:rPr>
          <w:rFonts w:ascii="Garamond" w:eastAsia="Garamond" w:hAnsi="Garamond" w:cs="Garamond"/>
          <w:color w:val="000000" w:themeColor="text1"/>
          <w:highlight w:val="white"/>
        </w:rPr>
      </w:pPr>
    </w:p>
    <w:p w14:paraId="00000044" w14:textId="28B48994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  <w:highlight w:val="white"/>
        </w:rPr>
      </w:pPr>
      <w:r w:rsidRPr="00C051CF">
        <w:rPr>
          <w:rFonts w:ascii="Garamond" w:eastAsia="Garamond" w:hAnsi="Garamond" w:cs="Garamond"/>
          <w:color w:val="000000" w:themeColor="text1"/>
          <w:highlight w:val="white"/>
        </w:rPr>
        <w:t>2016</w:t>
      </w:r>
      <w:r w:rsidRPr="00C051CF">
        <w:rPr>
          <w:rFonts w:ascii="Garamond" w:eastAsia="Garamond" w:hAnsi="Garamond" w:cs="Garamond"/>
          <w:color w:val="000000" w:themeColor="text1"/>
          <w:highlight w:val="white"/>
        </w:rPr>
        <w:tab/>
        <w:t xml:space="preserve">National Center for Institutional Diversity Emerging Diversity Scholar, University of Michigan </w:t>
      </w:r>
    </w:p>
    <w:p w14:paraId="00000045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  <w:highlight w:val="white"/>
        </w:rPr>
      </w:pPr>
    </w:p>
    <w:p w14:paraId="00000046" w14:textId="77777777" w:rsidR="004940AB" w:rsidRPr="00C051CF" w:rsidRDefault="000D2459">
      <w:pPr>
        <w:rPr>
          <w:rFonts w:ascii="Garamond" w:eastAsia="Garamond" w:hAnsi="Garamond" w:cs="Garamond"/>
          <w:color w:val="000000" w:themeColor="text1"/>
          <w:highlight w:val="white"/>
        </w:rPr>
      </w:pPr>
      <w:r w:rsidRPr="00C051CF">
        <w:rPr>
          <w:rFonts w:ascii="Garamond" w:eastAsia="Garamond" w:hAnsi="Garamond" w:cs="Garamond"/>
          <w:color w:val="000000" w:themeColor="text1"/>
          <w:highlight w:val="white"/>
        </w:rPr>
        <w:t>2014</w:t>
      </w:r>
      <w:r w:rsidRPr="00C051CF">
        <w:rPr>
          <w:rFonts w:ascii="Garamond" w:eastAsia="Garamond" w:hAnsi="Garamond" w:cs="Garamond"/>
          <w:color w:val="000000" w:themeColor="text1"/>
          <w:highlight w:val="white"/>
        </w:rPr>
        <w:tab/>
      </w:r>
      <w:r w:rsidRPr="00C051CF">
        <w:rPr>
          <w:rFonts w:ascii="Garamond" w:eastAsia="Garamond" w:hAnsi="Garamond" w:cs="Garamond"/>
          <w:color w:val="000000" w:themeColor="text1"/>
          <w:highlight w:val="white"/>
        </w:rPr>
        <w:tab/>
        <w:t>George E. Pozzetta Dissertation Award, Immigration and Ethnic History Society</w:t>
      </w:r>
    </w:p>
    <w:p w14:paraId="00000047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48" w14:textId="77777777" w:rsidR="004940AB" w:rsidRPr="00C051CF" w:rsidRDefault="000D2459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2012</w:t>
      </w:r>
      <w:r w:rsidRPr="00C051CF">
        <w:rPr>
          <w:rFonts w:ascii="Garamond" w:eastAsia="Garamond" w:hAnsi="Garamond" w:cs="Garamond"/>
          <w:color w:val="000000" w:themeColor="text1"/>
        </w:rPr>
        <w:tab/>
      </w:r>
      <w:r w:rsidRPr="00C051CF">
        <w:rPr>
          <w:rFonts w:ascii="Garamond" w:eastAsia="Garamond" w:hAnsi="Garamond" w:cs="Garamond"/>
          <w:color w:val="000000" w:themeColor="text1"/>
        </w:rPr>
        <w:tab/>
        <w:t>Raven Scholarship, The Raven Honor Society at the University of Virginia</w:t>
      </w:r>
    </w:p>
    <w:p w14:paraId="00000049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4A" w14:textId="77777777" w:rsidR="004940AB" w:rsidRPr="00C051CF" w:rsidRDefault="000D2459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2011</w:t>
      </w:r>
      <w:r w:rsidRPr="00C051CF">
        <w:rPr>
          <w:rFonts w:ascii="Garamond" w:eastAsia="Garamond" w:hAnsi="Garamond" w:cs="Garamond"/>
          <w:color w:val="000000" w:themeColor="text1"/>
        </w:rPr>
        <w:tab/>
      </w:r>
      <w:r w:rsidRPr="00C051CF">
        <w:rPr>
          <w:rFonts w:ascii="Garamond" w:eastAsia="Garamond" w:hAnsi="Garamond" w:cs="Garamond"/>
          <w:color w:val="000000" w:themeColor="text1"/>
        </w:rPr>
        <w:tab/>
        <w:t>Community Building Award from the Intercultural Center, Swarthmore College</w:t>
      </w:r>
    </w:p>
    <w:p w14:paraId="0000004B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4D" w14:textId="5BB37145" w:rsidR="004940AB" w:rsidRDefault="000D2459" w:rsidP="00593CAA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b/>
          <w:color w:val="000000" w:themeColor="text1"/>
        </w:rPr>
        <w:t xml:space="preserve">GRANTS </w:t>
      </w:r>
    </w:p>
    <w:p w14:paraId="0E5A57C1" w14:textId="77777777" w:rsidR="00F14C40" w:rsidRDefault="00F14C40" w:rsidP="00E32E22">
      <w:pPr>
        <w:rPr>
          <w:rFonts w:ascii="Garamond" w:eastAsia="Garamond" w:hAnsi="Garamond" w:cs="Garamond"/>
          <w:bCs/>
        </w:rPr>
      </w:pPr>
    </w:p>
    <w:p w14:paraId="13162C71" w14:textId="47E3EF26" w:rsidR="00BB15DA" w:rsidRDefault="00BB15DA" w:rsidP="00E32E22">
      <w:pPr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2022</w:t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  <w:t>Story</w:t>
      </w:r>
      <w:r w:rsidR="00F952C6">
        <w:rPr>
          <w:rFonts w:ascii="Garamond" w:eastAsia="Garamond" w:hAnsi="Garamond" w:cs="Garamond"/>
          <w:bCs/>
        </w:rPr>
        <w:t xml:space="preserve">+ </w:t>
      </w:r>
      <w:r>
        <w:rPr>
          <w:rFonts w:ascii="Garamond" w:eastAsia="Garamond" w:hAnsi="Garamond" w:cs="Garamond"/>
          <w:bCs/>
        </w:rPr>
        <w:t xml:space="preserve">Summer Project Award for “Nuestra Historia, Nuestra Voz: Latinxs at </w:t>
      </w:r>
    </w:p>
    <w:p w14:paraId="1ABFA53C" w14:textId="76361024" w:rsidR="007061F9" w:rsidRDefault="00BB15DA" w:rsidP="00BB15DA">
      <w:pPr>
        <w:ind w:left="720" w:firstLine="720"/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Duke University.”</w:t>
      </w:r>
    </w:p>
    <w:p w14:paraId="1EC41771" w14:textId="77777777" w:rsidR="00BB15DA" w:rsidRDefault="00BB15DA" w:rsidP="00E32E22">
      <w:pPr>
        <w:rPr>
          <w:rFonts w:ascii="Garamond" w:eastAsia="Garamond" w:hAnsi="Garamond" w:cs="Garamond"/>
          <w:bCs/>
        </w:rPr>
      </w:pPr>
    </w:p>
    <w:p w14:paraId="45000BD7" w14:textId="1328C96D" w:rsidR="00E43CD4" w:rsidRDefault="00E43CD4" w:rsidP="00E32E22">
      <w:pPr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2021</w:t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  <w:t xml:space="preserve">Seed Grant for Latinx Faculty Writing Group, Office for Faculty Advancement, </w:t>
      </w:r>
    </w:p>
    <w:p w14:paraId="0440CE0B" w14:textId="77777777" w:rsidR="003509B9" w:rsidRDefault="00E43CD4" w:rsidP="00E43CD4">
      <w:pPr>
        <w:ind w:left="720" w:firstLine="720"/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Duke University</w:t>
      </w:r>
    </w:p>
    <w:p w14:paraId="76E0FB2B" w14:textId="30BAAB0D" w:rsidR="00E43CD4" w:rsidRDefault="00E43CD4" w:rsidP="00E43CD4">
      <w:pPr>
        <w:ind w:left="720" w:firstLine="720"/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 xml:space="preserve"> </w:t>
      </w:r>
    </w:p>
    <w:p w14:paraId="645465A8" w14:textId="49F92A85" w:rsidR="00F44E77" w:rsidRDefault="00F44E77" w:rsidP="00E32E22">
      <w:pPr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2021</w:t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</w:r>
      <w:r w:rsidR="005B4C3D">
        <w:rPr>
          <w:rFonts w:ascii="Garamond" w:eastAsia="Garamond" w:hAnsi="Garamond" w:cs="Garamond"/>
          <w:bCs/>
        </w:rPr>
        <w:t>Reckoning with Race in the South Award, Provosts Office, Duke University</w:t>
      </w:r>
    </w:p>
    <w:p w14:paraId="01873783" w14:textId="77777777" w:rsidR="00F44E77" w:rsidRDefault="00F44E77" w:rsidP="00E32E22">
      <w:pPr>
        <w:rPr>
          <w:rFonts w:ascii="Garamond" w:eastAsia="Garamond" w:hAnsi="Garamond" w:cs="Garamond"/>
          <w:bCs/>
        </w:rPr>
      </w:pPr>
    </w:p>
    <w:p w14:paraId="19CC2A6A" w14:textId="6FBDEDB0" w:rsidR="00E32E22" w:rsidRDefault="00E32E22" w:rsidP="00E32E22">
      <w:pPr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2020</w:t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  <w:t>Faculty Lead, Summer Research Group on Latinxs and the Right, Duke University</w:t>
      </w:r>
    </w:p>
    <w:p w14:paraId="1C53222D" w14:textId="77777777" w:rsidR="00E32E22" w:rsidRDefault="00E32E22" w:rsidP="00E32E22">
      <w:pPr>
        <w:rPr>
          <w:rFonts w:ascii="Garamond" w:eastAsia="Garamond" w:hAnsi="Garamond" w:cs="Garamond"/>
          <w:bCs/>
        </w:rPr>
      </w:pPr>
    </w:p>
    <w:p w14:paraId="4883D91B" w14:textId="594DE4E6" w:rsidR="00E32E22" w:rsidRDefault="00E32E22" w:rsidP="00E32E22">
      <w:pPr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2020</w:t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  <w:t>Faculty Sponsor, Archival Expeditions Program, Duke University</w:t>
      </w:r>
    </w:p>
    <w:p w14:paraId="2448D97C" w14:textId="77777777" w:rsidR="00E32E22" w:rsidRPr="00C051CF" w:rsidRDefault="00E32E22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71C35365" w14:textId="3AEF0A46" w:rsidR="00BA60BD" w:rsidRDefault="00BA60BD" w:rsidP="00A44C72">
      <w:p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2020</w:t>
      </w:r>
      <w:r>
        <w:rPr>
          <w:rFonts w:ascii="Garamond" w:eastAsia="Garamond" w:hAnsi="Garamond" w:cs="Garamond"/>
          <w:color w:val="000000" w:themeColor="text1"/>
        </w:rPr>
        <w:tab/>
      </w:r>
      <w:r>
        <w:rPr>
          <w:rFonts w:ascii="Garamond" w:eastAsia="Garamond" w:hAnsi="Garamond" w:cs="Garamond"/>
          <w:color w:val="000000" w:themeColor="text1"/>
        </w:rPr>
        <w:tab/>
        <w:t>Book Manuscript Workshop Award, Franklin Humanities Institute, Duke University</w:t>
      </w:r>
    </w:p>
    <w:p w14:paraId="030243DE" w14:textId="77777777" w:rsidR="00BA60BD" w:rsidRDefault="00BA60BD" w:rsidP="00A44C72">
      <w:pPr>
        <w:rPr>
          <w:rFonts w:ascii="Garamond" w:eastAsia="Garamond" w:hAnsi="Garamond" w:cs="Garamond"/>
          <w:color w:val="000000" w:themeColor="text1"/>
        </w:rPr>
      </w:pPr>
    </w:p>
    <w:p w14:paraId="3D94DD8B" w14:textId="4DC3F60E" w:rsidR="00A44C72" w:rsidRPr="00C051CF" w:rsidRDefault="00A44C72" w:rsidP="00A44C72">
      <w:pPr>
        <w:rPr>
          <w:rFonts w:ascii="Garamond" w:hAnsi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2019-2020</w:t>
      </w:r>
      <w:r w:rsidRPr="00C051CF">
        <w:rPr>
          <w:rFonts w:ascii="Garamond" w:eastAsia="Garamond" w:hAnsi="Garamond" w:cs="Garamond"/>
          <w:color w:val="000000" w:themeColor="text1"/>
        </w:rPr>
        <w:tab/>
      </w:r>
      <w:r w:rsidRPr="00C051CF">
        <w:rPr>
          <w:rFonts w:ascii="Garamond" w:hAnsi="Garamond"/>
          <w:color w:val="000000" w:themeColor="text1"/>
        </w:rPr>
        <w:t>Carlos H. Cantu Endowment Research Grant, Texas A&amp;M University, 2019-2020</w:t>
      </w:r>
    </w:p>
    <w:p w14:paraId="084F68DF" w14:textId="77777777" w:rsidR="00A44C72" w:rsidRPr="00C051CF" w:rsidRDefault="00A44C72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32AD6D7C" w14:textId="52F5538F" w:rsidR="00CC4812" w:rsidRPr="00C051CF" w:rsidRDefault="00CC4812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2019</w:t>
      </w:r>
      <w:r w:rsidRPr="00C051CF">
        <w:rPr>
          <w:rFonts w:ascii="Garamond" w:eastAsia="Garamond" w:hAnsi="Garamond" w:cs="Garamond"/>
          <w:color w:val="000000" w:themeColor="text1"/>
        </w:rPr>
        <w:tab/>
        <w:t>Data</w:t>
      </w:r>
      <w:r w:rsidR="00F952C6">
        <w:rPr>
          <w:rFonts w:ascii="Garamond" w:eastAsia="Garamond" w:hAnsi="Garamond" w:cs="Garamond"/>
          <w:color w:val="000000" w:themeColor="text1"/>
        </w:rPr>
        <w:t xml:space="preserve">+ </w:t>
      </w:r>
      <w:r w:rsidRPr="00C051CF">
        <w:rPr>
          <w:rFonts w:ascii="Garamond" w:eastAsia="Garamond" w:hAnsi="Garamond" w:cs="Garamond"/>
          <w:color w:val="000000" w:themeColor="text1"/>
        </w:rPr>
        <w:t>Summer Project Award for “Uncovering Latinx Southern History”</w:t>
      </w:r>
    </w:p>
    <w:p w14:paraId="752B112D" w14:textId="77777777" w:rsidR="00CC4812" w:rsidRPr="00C051CF" w:rsidRDefault="00CC4812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EEC5DEB" w14:textId="2926789B" w:rsidR="00914AEA" w:rsidRPr="00C051CF" w:rsidRDefault="00914AEA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</w:t>
      </w:r>
      <w:r w:rsidR="00487942">
        <w:rPr>
          <w:rFonts w:ascii="Garamond" w:eastAsia="Garamond" w:hAnsi="Garamond" w:cs="Garamond"/>
          <w:color w:val="000000" w:themeColor="text1"/>
        </w:rPr>
        <w:t>20</w:t>
      </w:r>
      <w:r w:rsidR="00DD42E7">
        <w:rPr>
          <w:rFonts w:ascii="Garamond" w:eastAsia="Garamond" w:hAnsi="Garamond" w:cs="Garamond"/>
          <w:color w:val="000000" w:themeColor="text1"/>
        </w:rPr>
        <w:t>-2022</w:t>
      </w:r>
      <w:r w:rsidR="001970E3">
        <w:rPr>
          <w:rFonts w:ascii="Garamond" w:eastAsia="Garamond" w:hAnsi="Garamond" w:cs="Garamond"/>
          <w:color w:val="000000" w:themeColor="text1"/>
        </w:rPr>
        <w:tab/>
      </w:r>
      <w:r w:rsidRPr="00C051CF">
        <w:rPr>
          <w:rFonts w:ascii="Garamond" w:eastAsia="Garamond" w:hAnsi="Garamond" w:cs="Garamond"/>
          <w:color w:val="000000" w:themeColor="text1"/>
        </w:rPr>
        <w:t>David L. Paletz Innovative Teaching Fund Award</w:t>
      </w:r>
      <w:r w:rsidR="00487942">
        <w:rPr>
          <w:rFonts w:ascii="Garamond" w:eastAsia="Garamond" w:hAnsi="Garamond" w:cs="Garamond"/>
          <w:color w:val="000000" w:themeColor="text1"/>
        </w:rPr>
        <w:t xml:space="preserve"> (Spring, 2020, Spring 2021</w:t>
      </w:r>
      <w:r w:rsidR="00DD42E7">
        <w:rPr>
          <w:rFonts w:ascii="Garamond" w:eastAsia="Garamond" w:hAnsi="Garamond" w:cs="Garamond"/>
          <w:color w:val="000000" w:themeColor="text1"/>
        </w:rPr>
        <w:t>, Spring 2022</w:t>
      </w:r>
      <w:r w:rsidR="00487942">
        <w:rPr>
          <w:rFonts w:ascii="Garamond" w:eastAsia="Garamond" w:hAnsi="Garamond" w:cs="Garamond"/>
          <w:color w:val="000000" w:themeColor="text1"/>
        </w:rPr>
        <w:t>)</w:t>
      </w:r>
    </w:p>
    <w:p w14:paraId="4CB0D36B" w14:textId="77777777" w:rsidR="00914AEA" w:rsidRPr="00C051CF" w:rsidRDefault="00914AEA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4E" w14:textId="45A2BAFD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2018-2019</w:t>
      </w:r>
      <w:r w:rsidRPr="00C051CF">
        <w:rPr>
          <w:rFonts w:ascii="Garamond" w:eastAsia="Garamond" w:hAnsi="Garamond" w:cs="Garamond"/>
          <w:color w:val="000000" w:themeColor="text1"/>
        </w:rPr>
        <w:tab/>
        <w:t>Curricular Development Challenge Fund for “Teaching Latino/a and African Studies through New York City’s Archives.” Office of the Provost, New York University</w:t>
      </w:r>
    </w:p>
    <w:p w14:paraId="0000004F" w14:textId="77777777" w:rsidR="004940AB" w:rsidRPr="00C051CF" w:rsidRDefault="004940AB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50" w14:textId="77777777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2017-2018</w:t>
      </w:r>
      <w:r w:rsidRPr="00C051CF">
        <w:rPr>
          <w:rFonts w:ascii="Garamond" w:eastAsia="Garamond" w:hAnsi="Garamond" w:cs="Garamond"/>
          <w:color w:val="000000" w:themeColor="text1"/>
        </w:rPr>
        <w:tab/>
        <w:t>First Book Colloquium Award, College of Arts and Sciences, New York University</w:t>
      </w:r>
    </w:p>
    <w:p w14:paraId="00000051" w14:textId="77777777" w:rsidR="004940AB" w:rsidRPr="00C051CF" w:rsidRDefault="004940AB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52" w14:textId="77777777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2017</w:t>
      </w:r>
      <w:r w:rsidRPr="00C051CF">
        <w:rPr>
          <w:rFonts w:ascii="Garamond" w:eastAsia="Garamond" w:hAnsi="Garamond" w:cs="Garamond"/>
          <w:color w:val="000000" w:themeColor="text1"/>
        </w:rPr>
        <w:tab/>
        <w:t>Summer Institute for Tenure and Professional Advancement, Duke University</w:t>
      </w:r>
    </w:p>
    <w:p w14:paraId="00000053" w14:textId="77777777" w:rsidR="004940AB" w:rsidRPr="00C051CF" w:rsidRDefault="004940AB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54" w14:textId="77777777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2014</w:t>
      </w:r>
      <w:r w:rsidRPr="00C051CF">
        <w:rPr>
          <w:rFonts w:ascii="Garamond" w:eastAsia="Garamond" w:hAnsi="Garamond" w:cs="Garamond"/>
          <w:color w:val="000000" w:themeColor="text1"/>
        </w:rPr>
        <w:tab/>
        <w:t xml:space="preserve">Short-Term Research Grant, Corcoran Department of History, University of Virginia </w:t>
      </w:r>
    </w:p>
    <w:p w14:paraId="00000055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  <w:highlight w:val="white"/>
        </w:rPr>
      </w:pPr>
    </w:p>
    <w:p w14:paraId="00000056" w14:textId="77777777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  <w:highlight w:val="white"/>
        </w:rPr>
      </w:pPr>
      <w:r w:rsidRPr="00C051CF">
        <w:rPr>
          <w:rFonts w:ascii="Garamond" w:eastAsia="Garamond" w:hAnsi="Garamond" w:cs="Garamond"/>
          <w:color w:val="000000" w:themeColor="text1"/>
          <w:highlight w:val="white"/>
        </w:rPr>
        <w:t>2014</w:t>
      </w:r>
      <w:r w:rsidRPr="00C051CF">
        <w:rPr>
          <w:rFonts w:ascii="Garamond" w:eastAsia="Garamond" w:hAnsi="Garamond" w:cs="Garamond"/>
          <w:color w:val="000000" w:themeColor="text1"/>
          <w:highlight w:val="white"/>
        </w:rPr>
        <w:tab/>
        <w:t xml:space="preserve">Samuel and Marion Merrill Graduate Student Travel Grant, Organization of American Historians </w:t>
      </w:r>
    </w:p>
    <w:p w14:paraId="00000057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  <w:highlight w:val="white"/>
        </w:rPr>
      </w:pPr>
    </w:p>
    <w:p w14:paraId="00000058" w14:textId="77777777" w:rsidR="004940AB" w:rsidRPr="00593CAA" w:rsidRDefault="000D2459">
      <w:pPr>
        <w:rPr>
          <w:rFonts w:ascii="Garamond" w:eastAsia="Garamond" w:hAnsi="Garamond" w:cs="Garamond"/>
          <w:color w:val="000000" w:themeColor="text1"/>
          <w:highlight w:val="white"/>
          <w:lang w:val="fr-FR"/>
        </w:rPr>
      </w:pPr>
      <w:r w:rsidRPr="00593CAA">
        <w:rPr>
          <w:rFonts w:ascii="Garamond" w:eastAsia="Garamond" w:hAnsi="Garamond" w:cs="Garamond"/>
          <w:color w:val="000000" w:themeColor="text1"/>
          <w:highlight w:val="white"/>
          <w:lang w:val="fr-FR"/>
        </w:rPr>
        <w:t>2014</w:t>
      </w:r>
      <w:r w:rsidRPr="00593CAA">
        <w:rPr>
          <w:rFonts w:ascii="Garamond" w:eastAsia="Garamond" w:hAnsi="Garamond" w:cs="Garamond"/>
          <w:color w:val="000000" w:themeColor="text1"/>
          <w:highlight w:val="white"/>
          <w:lang w:val="fr-FR"/>
        </w:rPr>
        <w:tab/>
      </w:r>
      <w:r w:rsidRPr="00593CAA">
        <w:rPr>
          <w:rFonts w:ascii="Garamond" w:eastAsia="Garamond" w:hAnsi="Garamond" w:cs="Garamond"/>
          <w:color w:val="000000" w:themeColor="text1"/>
          <w:highlight w:val="white"/>
          <w:lang w:val="fr-FR"/>
        </w:rPr>
        <w:tab/>
        <w:t xml:space="preserve">Modern Languages Association Travel Grant, Modern Languages Association </w:t>
      </w:r>
    </w:p>
    <w:p w14:paraId="00000059" w14:textId="77777777" w:rsidR="004940AB" w:rsidRPr="00593CAA" w:rsidRDefault="004940AB">
      <w:pPr>
        <w:rPr>
          <w:rFonts w:ascii="Garamond" w:eastAsia="Garamond" w:hAnsi="Garamond" w:cs="Garamond"/>
          <w:color w:val="000000" w:themeColor="text1"/>
          <w:highlight w:val="white"/>
          <w:lang w:val="fr-FR"/>
        </w:rPr>
      </w:pPr>
    </w:p>
    <w:p w14:paraId="0000005A" w14:textId="77777777" w:rsidR="004940AB" w:rsidRPr="00C051CF" w:rsidRDefault="000D2459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  <w:highlight w:val="white"/>
        </w:rPr>
        <w:t>2013</w:t>
      </w:r>
      <w:r w:rsidRPr="00C051CF">
        <w:rPr>
          <w:rFonts w:ascii="Garamond" w:eastAsia="Garamond" w:hAnsi="Garamond" w:cs="Garamond"/>
          <w:color w:val="000000" w:themeColor="text1"/>
          <w:highlight w:val="white"/>
        </w:rPr>
        <w:tab/>
      </w:r>
      <w:r w:rsidRPr="00C051CF">
        <w:rPr>
          <w:rFonts w:ascii="Garamond" w:eastAsia="Garamond" w:hAnsi="Garamond" w:cs="Garamond"/>
          <w:color w:val="000000" w:themeColor="text1"/>
          <w:highlight w:val="white"/>
        </w:rPr>
        <w:tab/>
        <w:t>Annette K. Baxter Travel Grant, American Studies Association</w:t>
      </w:r>
    </w:p>
    <w:p w14:paraId="0000005B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5C" w14:textId="77777777" w:rsidR="004940AB" w:rsidRPr="00C051CF" w:rsidRDefault="000D2459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2012-2014</w:t>
      </w:r>
      <w:r w:rsidRPr="00C051CF">
        <w:rPr>
          <w:rFonts w:ascii="Garamond" w:eastAsia="Garamond" w:hAnsi="Garamond" w:cs="Garamond"/>
          <w:color w:val="000000" w:themeColor="text1"/>
        </w:rPr>
        <w:tab/>
        <w:t>Graduate Student Enhancement Grant, Social Science Research Council</w:t>
      </w:r>
    </w:p>
    <w:p w14:paraId="0000005D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5E" w14:textId="1343E06E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2012</w:t>
      </w:r>
      <w:r w:rsidRPr="00C051CF">
        <w:rPr>
          <w:rFonts w:ascii="Garamond" w:eastAsia="Garamond" w:hAnsi="Garamond" w:cs="Garamond"/>
          <w:color w:val="000000" w:themeColor="text1"/>
        </w:rPr>
        <w:tab/>
        <w:t>Arts, Humanities and Social Sciences Summer Research Award, Office of the Vice President for Research at the University of Virginia</w:t>
      </w:r>
    </w:p>
    <w:p w14:paraId="2E059AFA" w14:textId="77777777" w:rsidR="00E80106" w:rsidRPr="00C051CF" w:rsidRDefault="00E80106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356D6159" w14:textId="24E81B17" w:rsidR="00C051CF" w:rsidRPr="00C051CF" w:rsidRDefault="00E80106" w:rsidP="00C051CF">
      <w:pPr>
        <w:ind w:left="1440" w:hanging="1440"/>
        <w:rPr>
          <w:rFonts w:ascii="Garamond" w:eastAsia="Garamond" w:hAnsi="Garamond" w:cs="Garamond"/>
          <w:b/>
          <w:bCs/>
          <w:color w:val="000000" w:themeColor="text1"/>
        </w:rPr>
      </w:pPr>
      <w:r w:rsidRPr="00C051CF">
        <w:rPr>
          <w:rFonts w:ascii="Garamond" w:eastAsia="Garamond" w:hAnsi="Garamond" w:cs="Garamond"/>
          <w:b/>
          <w:bCs/>
          <w:color w:val="000000" w:themeColor="text1"/>
        </w:rPr>
        <w:t xml:space="preserve">INVITED </w:t>
      </w:r>
      <w:r w:rsidR="00C051CF" w:rsidRPr="00C051CF">
        <w:rPr>
          <w:rFonts w:ascii="Garamond" w:eastAsia="Garamond" w:hAnsi="Garamond" w:cs="Garamond"/>
          <w:b/>
          <w:bCs/>
          <w:color w:val="000000" w:themeColor="text1"/>
        </w:rPr>
        <w:t>PRESENTATIONS</w:t>
      </w:r>
    </w:p>
    <w:p w14:paraId="0C3C1F71" w14:textId="6F79F6C5" w:rsidR="00C529D0" w:rsidRDefault="00C529D0" w:rsidP="00C529D0">
      <w:pPr>
        <w:rPr>
          <w:rFonts w:ascii="Garamond" w:eastAsia="Garamond" w:hAnsi="Garamond" w:cs="Garamond"/>
          <w:color w:val="000000" w:themeColor="text1"/>
        </w:rPr>
      </w:pPr>
    </w:p>
    <w:p w14:paraId="33BD3D41" w14:textId="1EEFC4EE" w:rsidR="001201FE" w:rsidRDefault="001201FE" w:rsidP="00C051CF">
      <w:pPr>
        <w:ind w:left="1440" w:hanging="1440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2021</w:t>
      </w:r>
      <w:r>
        <w:rPr>
          <w:rFonts w:ascii="Garamond" w:eastAsia="Garamond" w:hAnsi="Garamond" w:cs="Garamond"/>
          <w:color w:val="000000" w:themeColor="text1"/>
        </w:rPr>
        <w:tab/>
        <w:t>“The Latinx South” Forums for Scholars and Publics, Duke University. October 12</w:t>
      </w:r>
    </w:p>
    <w:p w14:paraId="6F629156" w14:textId="77777777" w:rsidR="001201FE" w:rsidRDefault="001201FE" w:rsidP="00C051CF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10F3E01C" w14:textId="173DAA5C" w:rsidR="00CD3A6C" w:rsidRDefault="00CD3A6C" w:rsidP="00C051CF">
      <w:pPr>
        <w:ind w:left="1440" w:hanging="1440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2021</w:t>
      </w:r>
      <w:r>
        <w:rPr>
          <w:rFonts w:ascii="Garamond" w:eastAsia="Garamond" w:hAnsi="Garamond" w:cs="Garamond"/>
          <w:color w:val="000000" w:themeColor="text1"/>
        </w:rPr>
        <w:tab/>
        <w:t>“Are We Latinx?” Comcast NBC Universal Studios Latinx Heritage Event. September 22</w:t>
      </w:r>
    </w:p>
    <w:p w14:paraId="7FE2E7DC" w14:textId="77777777" w:rsidR="00CD3A6C" w:rsidRDefault="00CD3A6C" w:rsidP="00C051CF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7710F25F" w14:textId="2E4E67E1" w:rsidR="00140B70" w:rsidRDefault="00140B70" w:rsidP="00C051CF">
      <w:pPr>
        <w:ind w:left="1440" w:hanging="1440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2021</w:t>
      </w:r>
      <w:r>
        <w:rPr>
          <w:rFonts w:ascii="Garamond" w:eastAsia="Garamond" w:hAnsi="Garamond" w:cs="Garamond"/>
          <w:color w:val="000000" w:themeColor="text1"/>
        </w:rPr>
        <w:tab/>
        <w:t>Roundtable Participant, “Is Fascism Back?” Duke Human Rights Center, Duke University. February 16</w:t>
      </w:r>
    </w:p>
    <w:p w14:paraId="63537E8D" w14:textId="152ADEF6" w:rsidR="00C529D0" w:rsidRDefault="00C529D0" w:rsidP="00C051CF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28B840E3" w14:textId="00612A4D" w:rsidR="00C529D0" w:rsidRDefault="00C529D0" w:rsidP="00C051CF">
      <w:pPr>
        <w:ind w:left="1440" w:hanging="1440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2020</w:t>
      </w:r>
      <w:r>
        <w:rPr>
          <w:rFonts w:ascii="Garamond" w:eastAsia="Garamond" w:hAnsi="Garamond" w:cs="Garamond"/>
          <w:color w:val="000000" w:themeColor="text1"/>
        </w:rPr>
        <w:tab/>
        <w:t xml:space="preserve">“Understanding a Journey: The How and Why of Latino/a Community Growth in the Southern US.” Duke University Hispanic and Latino/a Alumni Association. Durham, North Carolina. September 29 </w:t>
      </w:r>
    </w:p>
    <w:p w14:paraId="0B7A1167" w14:textId="77777777" w:rsidR="00140B70" w:rsidRDefault="00140B70" w:rsidP="00C051CF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5BF779E9" w14:textId="602F23B7" w:rsidR="00097690" w:rsidRDefault="00097690" w:rsidP="00C051CF">
      <w:pPr>
        <w:ind w:left="1440" w:hanging="1440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2020</w:t>
      </w:r>
      <w:r>
        <w:rPr>
          <w:rFonts w:ascii="Garamond" w:eastAsia="Garamond" w:hAnsi="Garamond" w:cs="Garamond"/>
          <w:color w:val="000000" w:themeColor="text1"/>
        </w:rPr>
        <w:tab/>
        <w:t>“Uncovering Southern History.” DukeARTS Talk</w:t>
      </w:r>
      <w:r w:rsidR="00F11D4A">
        <w:rPr>
          <w:rFonts w:ascii="Garamond" w:eastAsia="Garamond" w:hAnsi="Garamond" w:cs="Garamond"/>
          <w:color w:val="000000" w:themeColor="text1"/>
        </w:rPr>
        <w:t>, Duke University.</w:t>
      </w:r>
      <w:r>
        <w:rPr>
          <w:rFonts w:ascii="Garamond" w:eastAsia="Garamond" w:hAnsi="Garamond" w:cs="Garamond"/>
          <w:color w:val="000000" w:themeColor="text1"/>
        </w:rPr>
        <w:t xml:space="preserve"> June 9</w:t>
      </w:r>
    </w:p>
    <w:p w14:paraId="7BDE8300" w14:textId="77777777" w:rsidR="000D6BAD" w:rsidRDefault="000D6BAD" w:rsidP="00C051CF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665AE381" w14:textId="052AF4A1" w:rsidR="00C051CF" w:rsidRPr="00C051CF" w:rsidRDefault="00C051CF" w:rsidP="00C051CF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 xml:space="preserve">2020 </w:t>
      </w:r>
      <w:r w:rsidRPr="00C051CF">
        <w:rPr>
          <w:rFonts w:ascii="Garamond" w:eastAsia="Garamond" w:hAnsi="Garamond" w:cs="Garamond"/>
          <w:color w:val="000000" w:themeColor="text1"/>
        </w:rPr>
        <w:tab/>
      </w:r>
      <w:r>
        <w:rPr>
          <w:rFonts w:ascii="Garamond" w:eastAsia="Garamond" w:hAnsi="Garamond" w:cs="Garamond"/>
          <w:color w:val="000000" w:themeColor="text1"/>
        </w:rPr>
        <w:t>“</w:t>
      </w:r>
      <w:r w:rsidRPr="00C051CF">
        <w:rPr>
          <w:rFonts w:ascii="Garamond" w:eastAsia="Garamond" w:hAnsi="Garamond" w:cs="Garamond"/>
          <w:color w:val="000000" w:themeColor="text1"/>
        </w:rPr>
        <w:t>Rethinking Juan Crow: Latino/as and the New South.</w:t>
      </w:r>
      <w:r>
        <w:rPr>
          <w:rFonts w:ascii="Garamond" w:eastAsia="Garamond" w:hAnsi="Garamond" w:cs="Garamond"/>
          <w:color w:val="000000" w:themeColor="text1"/>
        </w:rPr>
        <w:t>”</w:t>
      </w:r>
      <w:r w:rsidRPr="00C051CF">
        <w:rPr>
          <w:rFonts w:ascii="Garamond" w:eastAsia="Garamond" w:hAnsi="Garamond" w:cs="Garamond"/>
          <w:color w:val="000000" w:themeColor="text1"/>
        </w:rPr>
        <w:t xml:space="preserve"> Georgia Southern University, Armstrong Campus, Savannah, Georgia. March 3</w:t>
      </w:r>
    </w:p>
    <w:p w14:paraId="4315265C" w14:textId="77777777" w:rsidR="00C051CF" w:rsidRPr="00C051CF" w:rsidRDefault="00C051CF" w:rsidP="00C051CF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51280501" w14:textId="5FD178C4" w:rsidR="00C051CF" w:rsidRPr="00C051CF" w:rsidRDefault="00C051CF" w:rsidP="00C051CF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 xml:space="preserve">2020 </w:t>
      </w:r>
      <w:r>
        <w:rPr>
          <w:rFonts w:ascii="Garamond" w:eastAsia="Garamond" w:hAnsi="Garamond" w:cs="Garamond"/>
          <w:color w:val="000000" w:themeColor="text1"/>
        </w:rPr>
        <w:tab/>
        <w:t xml:space="preserve">“Where would we Sit on the Bus?: Latino/as and the Jim Crow South.” Georgia Southern University, Statesboro, Georgia. </w:t>
      </w:r>
      <w:r w:rsidRPr="00C051CF">
        <w:rPr>
          <w:rFonts w:ascii="Garamond" w:eastAsia="Garamond" w:hAnsi="Garamond" w:cs="Garamond"/>
          <w:color w:val="000000" w:themeColor="text1"/>
        </w:rPr>
        <w:t>March 3</w:t>
      </w:r>
    </w:p>
    <w:p w14:paraId="476F5207" w14:textId="77777777" w:rsidR="00C051CF" w:rsidRPr="00C051CF" w:rsidRDefault="00C051CF" w:rsidP="00C051CF">
      <w:pPr>
        <w:rPr>
          <w:rFonts w:ascii="Garamond" w:eastAsia="Garamond" w:hAnsi="Garamond" w:cs="Garamond"/>
          <w:color w:val="000000" w:themeColor="text1"/>
        </w:rPr>
      </w:pPr>
    </w:p>
    <w:p w14:paraId="47D6B031" w14:textId="77777777" w:rsidR="00C051CF" w:rsidRPr="00C051CF" w:rsidRDefault="00C051CF" w:rsidP="00C051CF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lastRenderedPageBreak/>
        <w:t>2014</w:t>
      </w:r>
      <w:r w:rsidRPr="00C051CF">
        <w:rPr>
          <w:rFonts w:ascii="Garamond" w:eastAsia="Garamond" w:hAnsi="Garamond" w:cs="Garamond"/>
          <w:color w:val="000000" w:themeColor="text1"/>
        </w:rPr>
        <w:tab/>
        <w:t xml:space="preserve">Colloquium Presenter, “More Like Us: Latina/os and the Making of the American South.” Smithsonian National Museum of American History Colloquium Series. </w:t>
      </w:r>
    </w:p>
    <w:p w14:paraId="123229F6" w14:textId="77777777" w:rsidR="00C051CF" w:rsidRPr="00C051CF" w:rsidRDefault="00C051CF" w:rsidP="00C051CF">
      <w:pPr>
        <w:rPr>
          <w:rFonts w:ascii="Garamond" w:eastAsia="Garamond" w:hAnsi="Garamond" w:cs="Garamond"/>
          <w:color w:val="000000" w:themeColor="text1"/>
        </w:rPr>
      </w:pPr>
    </w:p>
    <w:p w14:paraId="298073E6" w14:textId="2B1E0244" w:rsidR="00C051CF" w:rsidRDefault="00C051CF" w:rsidP="00C051CF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2013</w:t>
      </w:r>
      <w:r w:rsidRPr="00C051CF">
        <w:rPr>
          <w:rFonts w:ascii="Garamond" w:eastAsia="Garamond" w:hAnsi="Garamond" w:cs="Garamond"/>
          <w:color w:val="000000" w:themeColor="text1"/>
        </w:rPr>
        <w:tab/>
        <w:t xml:space="preserve">Moderator, “Reparations in Historical Frame.” Carter G. Woodson’s Symposium, </w:t>
      </w:r>
      <w:r w:rsidRPr="00C051CF">
        <w:rPr>
          <w:rFonts w:ascii="Garamond" w:eastAsia="Garamond" w:hAnsi="Garamond" w:cs="Garamond"/>
          <w:i/>
          <w:color w:val="000000" w:themeColor="text1"/>
        </w:rPr>
        <w:t>Does Reparations Have a Future?</w:t>
      </w:r>
      <w:r w:rsidRPr="00C051CF">
        <w:rPr>
          <w:rFonts w:ascii="Garamond" w:eastAsia="Garamond" w:hAnsi="Garamond" w:cs="Garamond"/>
          <w:color w:val="000000" w:themeColor="text1"/>
        </w:rPr>
        <w:t xml:space="preserve"> University of Virginia</w:t>
      </w:r>
    </w:p>
    <w:p w14:paraId="3949AED0" w14:textId="5AC43FAC" w:rsidR="0077099D" w:rsidRDefault="0077099D" w:rsidP="00C051CF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5C48CF83" w14:textId="266D7D07" w:rsidR="0077099D" w:rsidRDefault="0077099D" w:rsidP="0077099D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2013</w:t>
      </w:r>
      <w:r w:rsidRPr="00C051CF">
        <w:rPr>
          <w:rFonts w:ascii="Garamond" w:eastAsia="Garamond" w:hAnsi="Garamond" w:cs="Garamond"/>
          <w:color w:val="000000" w:themeColor="text1"/>
        </w:rPr>
        <w:tab/>
        <w:t>Organizer, “Pedagogy of Black Studies.” Panel sponsored by the Carter G. Woodson Institute for African and African-American Studies, University of Virginia</w:t>
      </w:r>
    </w:p>
    <w:p w14:paraId="51624E2F" w14:textId="77777777" w:rsidR="0077099D" w:rsidRPr="00C051CF" w:rsidRDefault="0077099D" w:rsidP="0077099D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704DB82B" w14:textId="77777777" w:rsidR="0077099D" w:rsidRPr="00C051CF" w:rsidRDefault="0077099D" w:rsidP="0077099D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2013</w:t>
      </w:r>
      <w:r w:rsidRPr="00C051CF">
        <w:rPr>
          <w:rFonts w:ascii="Garamond" w:eastAsia="Garamond" w:hAnsi="Garamond" w:cs="Garamond"/>
          <w:color w:val="000000" w:themeColor="text1"/>
        </w:rPr>
        <w:tab/>
        <w:t>Organizer, “Black Studies and the Digital Humanities.” Panel Co-Sponsored by the Carter G. Woodson Institute for African and African-American Studies and the University of Virginia Scholars Lab</w:t>
      </w:r>
    </w:p>
    <w:p w14:paraId="47E64477" w14:textId="77777777" w:rsidR="00C051CF" w:rsidRPr="00C051CF" w:rsidRDefault="00C051CF" w:rsidP="00C051CF">
      <w:pPr>
        <w:rPr>
          <w:rFonts w:ascii="Garamond" w:eastAsia="Garamond" w:hAnsi="Garamond" w:cs="Garamond"/>
          <w:color w:val="000000" w:themeColor="text1"/>
        </w:rPr>
      </w:pPr>
    </w:p>
    <w:p w14:paraId="0000005F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60" w14:textId="0084B255" w:rsidR="004940AB" w:rsidRPr="00C051CF" w:rsidRDefault="00461850">
      <w:p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b/>
          <w:color w:val="000000" w:themeColor="text1"/>
        </w:rPr>
        <w:t>CONFERENCE PAPERS/COMMENTS/OTHER CONFERENCE ACTIVITIES</w:t>
      </w:r>
    </w:p>
    <w:p w14:paraId="00000061" w14:textId="77777777" w:rsidR="004940AB" w:rsidRPr="00C051CF" w:rsidRDefault="004940A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  <w:u w:val="single"/>
        </w:rPr>
      </w:pPr>
    </w:p>
    <w:p w14:paraId="40B05A55" w14:textId="557845C5" w:rsidR="00B27D90" w:rsidRDefault="00B27D90" w:rsidP="00FE60DC">
      <w:pPr>
        <w:shd w:val="clear" w:color="auto" w:fill="FEFEFE"/>
        <w:ind w:left="1440" w:hanging="1440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2021</w:t>
      </w:r>
      <w:r>
        <w:rPr>
          <w:rFonts w:ascii="Garamond" w:eastAsia="Garamond" w:hAnsi="Garamond" w:cs="Garamond"/>
          <w:color w:val="000000" w:themeColor="text1"/>
        </w:rPr>
        <w:tab/>
        <w:t>Roundtable Chair, “Breaking Binaries: Afro-Latinidades in the US South</w:t>
      </w:r>
      <w:r w:rsidR="0040355D">
        <w:rPr>
          <w:rFonts w:ascii="Garamond" w:eastAsia="Garamond" w:hAnsi="Garamond" w:cs="Garamond"/>
          <w:color w:val="000000" w:themeColor="text1"/>
        </w:rPr>
        <w:t>,</w:t>
      </w:r>
      <w:r>
        <w:rPr>
          <w:rFonts w:ascii="Garamond" w:eastAsia="Garamond" w:hAnsi="Garamond" w:cs="Garamond"/>
          <w:color w:val="000000" w:themeColor="text1"/>
        </w:rPr>
        <w:t>”</w:t>
      </w:r>
      <w:r w:rsidR="0040355D">
        <w:rPr>
          <w:rFonts w:ascii="Garamond" w:eastAsia="Garamond" w:hAnsi="Garamond" w:cs="Garamond"/>
          <w:color w:val="000000" w:themeColor="text1"/>
        </w:rPr>
        <w:t xml:space="preserve"> Southern Historical Association. November 10-13</w:t>
      </w:r>
    </w:p>
    <w:p w14:paraId="021977C1" w14:textId="77777777" w:rsidR="0040355D" w:rsidRDefault="0040355D" w:rsidP="00FE60DC">
      <w:pPr>
        <w:shd w:val="clear" w:color="auto" w:fill="FEFEFE"/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730464B" w14:textId="539971D2" w:rsidR="00CD3A6C" w:rsidRDefault="00CD3A6C" w:rsidP="00FE60DC">
      <w:pPr>
        <w:shd w:val="clear" w:color="auto" w:fill="FEFEFE"/>
        <w:ind w:left="1440" w:hanging="1440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2021</w:t>
      </w:r>
      <w:r>
        <w:rPr>
          <w:rFonts w:ascii="Garamond" w:eastAsia="Garamond" w:hAnsi="Garamond" w:cs="Garamond"/>
          <w:color w:val="000000" w:themeColor="text1"/>
        </w:rPr>
        <w:tab/>
        <w:t>Organizer and Panelist, “The Latinx South,” Forums for Scholars and Publics, Duke University. October 12</w:t>
      </w:r>
    </w:p>
    <w:p w14:paraId="60BF8496" w14:textId="77777777" w:rsidR="00CD3A6C" w:rsidRDefault="00CD3A6C" w:rsidP="00FE60DC">
      <w:pPr>
        <w:shd w:val="clear" w:color="auto" w:fill="FEFEFE"/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41AEA0A2" w14:textId="4A962308" w:rsidR="00B01515" w:rsidRDefault="00B01515" w:rsidP="00FE60DC">
      <w:pPr>
        <w:shd w:val="clear" w:color="auto" w:fill="FEFEFE"/>
        <w:ind w:left="1440" w:hanging="1440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2020</w:t>
      </w:r>
      <w:r>
        <w:rPr>
          <w:rFonts w:ascii="Garamond" w:eastAsia="Garamond" w:hAnsi="Garamond" w:cs="Garamond"/>
          <w:color w:val="000000" w:themeColor="text1"/>
        </w:rPr>
        <w:tab/>
        <w:t>Moderator, Plenary Panel, “Latinx Politics: Resistance, Disruption, and Power Conference.” The Latinx Project, New York University. September 25</w:t>
      </w:r>
    </w:p>
    <w:p w14:paraId="36481714" w14:textId="77777777" w:rsidR="00B01515" w:rsidRDefault="00B01515" w:rsidP="00FE60DC">
      <w:pPr>
        <w:shd w:val="clear" w:color="auto" w:fill="FEFEFE"/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723DBC19" w14:textId="50BB6F6E" w:rsidR="00FE60DC" w:rsidRPr="00C051CF" w:rsidRDefault="00FE60DC" w:rsidP="00FE60DC">
      <w:pPr>
        <w:shd w:val="clear" w:color="auto" w:fill="FEFEFE"/>
        <w:ind w:left="1440" w:hanging="1440"/>
        <w:rPr>
          <w:rFonts w:ascii="Garamond" w:hAnsi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2019</w:t>
      </w:r>
      <w:r w:rsidRPr="00C051CF">
        <w:rPr>
          <w:rFonts w:ascii="Garamond" w:eastAsia="Garamond" w:hAnsi="Garamond" w:cs="Garamond"/>
          <w:color w:val="000000" w:themeColor="text1"/>
        </w:rPr>
        <w:tab/>
        <w:t>Roundtable Presenter, “</w:t>
      </w:r>
      <w:r w:rsidRPr="00C051CF">
        <w:rPr>
          <w:rFonts w:ascii="Garamond" w:hAnsi="Garamond"/>
          <w:color w:val="000000" w:themeColor="text1"/>
        </w:rPr>
        <w:t>Southern Latinidades: New Directions in the Nuevo South.” Labor and Working-Class History Association, Durham, North Carolina. May 30-June 1</w:t>
      </w:r>
    </w:p>
    <w:p w14:paraId="415285EA" w14:textId="788BE55D" w:rsidR="00FE60DC" w:rsidRPr="00C051CF" w:rsidRDefault="00FE60DC" w:rsidP="00FE60DC">
      <w:pPr>
        <w:shd w:val="clear" w:color="auto" w:fill="FEFEFE"/>
        <w:ind w:left="1440" w:hanging="1440"/>
        <w:rPr>
          <w:rFonts w:ascii="Garamond" w:hAnsi="Garamond"/>
          <w:b/>
          <w:bCs/>
          <w:color w:val="000000" w:themeColor="text1"/>
        </w:rPr>
      </w:pPr>
    </w:p>
    <w:p w14:paraId="29EB1347" w14:textId="7ECCDA3D" w:rsidR="00256410" w:rsidRPr="00C051CF" w:rsidRDefault="00256410" w:rsidP="00FE60DC">
      <w:pPr>
        <w:shd w:val="clear" w:color="auto" w:fill="FEFEFE"/>
        <w:ind w:left="1440" w:hanging="1440"/>
        <w:rPr>
          <w:rFonts w:ascii="Garamond" w:hAnsi="Garamond"/>
          <w:color w:val="000000" w:themeColor="text1"/>
        </w:rPr>
      </w:pPr>
      <w:r w:rsidRPr="00C051CF">
        <w:rPr>
          <w:rFonts w:ascii="Garamond" w:hAnsi="Garamond"/>
          <w:color w:val="000000" w:themeColor="text1"/>
        </w:rPr>
        <w:t xml:space="preserve">2019 </w:t>
      </w:r>
      <w:r w:rsidRPr="00C051CF">
        <w:rPr>
          <w:rFonts w:ascii="Garamond" w:hAnsi="Garamond"/>
          <w:color w:val="000000" w:themeColor="text1"/>
        </w:rPr>
        <w:tab/>
        <w:t>Panelist, “‘Spaniards’ in the Alt-Right: The Uneasy Place of Latino/as in White Supremacy in the 21</w:t>
      </w:r>
      <w:r w:rsidRPr="00C051CF">
        <w:rPr>
          <w:rFonts w:ascii="Garamond" w:hAnsi="Garamond"/>
          <w:color w:val="000000" w:themeColor="text1"/>
          <w:vertAlign w:val="superscript"/>
        </w:rPr>
        <w:t>st</w:t>
      </w:r>
      <w:r w:rsidRPr="00C051CF">
        <w:rPr>
          <w:rFonts w:ascii="Garamond" w:hAnsi="Garamond"/>
          <w:color w:val="000000" w:themeColor="text1"/>
        </w:rPr>
        <w:t xml:space="preserve"> Century.” American Historical Association, Chicago, Illinois</w:t>
      </w:r>
      <w:r w:rsidR="00D70CC5" w:rsidRPr="00C051CF">
        <w:rPr>
          <w:rFonts w:ascii="Garamond" w:hAnsi="Garamond"/>
          <w:color w:val="000000" w:themeColor="text1"/>
        </w:rPr>
        <w:t>. January 3-6</w:t>
      </w:r>
    </w:p>
    <w:p w14:paraId="1D037D37" w14:textId="77777777" w:rsidR="00256410" w:rsidRPr="00C051CF" w:rsidRDefault="00256410" w:rsidP="00FE60DC">
      <w:pPr>
        <w:shd w:val="clear" w:color="auto" w:fill="FEFEFE"/>
        <w:ind w:left="1440" w:hanging="1440"/>
        <w:rPr>
          <w:rFonts w:ascii="Garamond" w:hAnsi="Garamond"/>
          <w:b/>
          <w:bCs/>
          <w:color w:val="000000" w:themeColor="text1"/>
        </w:rPr>
      </w:pPr>
    </w:p>
    <w:p w14:paraId="00000062" w14:textId="202623F2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2018</w:t>
      </w:r>
      <w:r w:rsidRPr="00C051CF">
        <w:rPr>
          <w:rFonts w:ascii="Garamond" w:eastAsia="Garamond" w:hAnsi="Garamond" w:cs="Garamond"/>
          <w:color w:val="000000" w:themeColor="text1"/>
        </w:rPr>
        <w:tab/>
        <w:t>Panelist, “What is Digital Data Scholarship?: Provocations and Futures.” DH+Data Day, Bobst Library, New York University. October 24</w:t>
      </w:r>
    </w:p>
    <w:p w14:paraId="00000063" w14:textId="77777777" w:rsidR="004940AB" w:rsidRPr="00C051CF" w:rsidRDefault="004940A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64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2018</w:t>
      </w:r>
      <w:r w:rsidRPr="00C051CF">
        <w:rPr>
          <w:rFonts w:ascii="Garamond" w:eastAsia="Garamond" w:hAnsi="Garamond" w:cs="Garamond"/>
          <w:color w:val="000000" w:themeColor="text1"/>
        </w:rPr>
        <w:tab/>
        <w:t>Panel Organizer and Presenter, “For All the Spaniards in the U.S.”: Latino/as and the Alt-Right.” Latinx Studies Association, Washington, D.C. July 11-14</w:t>
      </w:r>
    </w:p>
    <w:p w14:paraId="00000065" w14:textId="77777777" w:rsidR="004940AB" w:rsidRPr="00C051CF" w:rsidRDefault="004940A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hAnsi="Garamond"/>
          <w:color w:val="000000" w:themeColor="text1"/>
        </w:rPr>
      </w:pPr>
    </w:p>
    <w:p w14:paraId="00000066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2018</w:t>
      </w:r>
      <w:r w:rsidRPr="00C051CF">
        <w:rPr>
          <w:rFonts w:ascii="Garamond" w:eastAsia="Garamond" w:hAnsi="Garamond" w:cs="Garamond"/>
          <w:color w:val="000000" w:themeColor="text1"/>
        </w:rPr>
        <w:tab/>
        <w:t>Roundtable Organizer and Presenter, “New Directions in the Study of the Latino/a South.” Southern Labor Studies Association, Athens, Georgia. May 17-20</w:t>
      </w:r>
    </w:p>
    <w:p w14:paraId="00000067" w14:textId="77777777" w:rsidR="004940AB" w:rsidRPr="00C051CF" w:rsidRDefault="004940A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68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2018</w:t>
      </w:r>
      <w:r w:rsidRPr="00C051CF">
        <w:rPr>
          <w:rFonts w:ascii="Garamond" w:eastAsia="Garamond" w:hAnsi="Garamond" w:cs="Garamond"/>
          <w:color w:val="000000" w:themeColor="text1"/>
        </w:rPr>
        <w:tab/>
        <w:t xml:space="preserve">Commenter, “Roundtable: Perla Guerrero’s </w:t>
      </w:r>
      <w:r w:rsidRPr="00C051CF">
        <w:rPr>
          <w:rFonts w:ascii="Garamond" w:eastAsia="Garamond" w:hAnsi="Garamond" w:cs="Garamond"/>
          <w:i/>
          <w:color w:val="000000" w:themeColor="text1"/>
        </w:rPr>
        <w:t>Nuevo South</w:t>
      </w:r>
      <w:r w:rsidRPr="00C051CF">
        <w:rPr>
          <w:rFonts w:ascii="Garamond" w:eastAsia="Garamond" w:hAnsi="Garamond" w:cs="Garamond"/>
          <w:color w:val="000000" w:themeColor="text1"/>
        </w:rPr>
        <w:t xml:space="preserve"> University of Texas Press.” Southern Labor Studies Association, Athens, Georgia. May 17-20</w:t>
      </w:r>
    </w:p>
    <w:p w14:paraId="00000069" w14:textId="77777777" w:rsidR="004940AB" w:rsidRPr="00C051CF" w:rsidRDefault="004940A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6A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lastRenderedPageBreak/>
        <w:t>2018</w:t>
      </w:r>
      <w:r w:rsidRPr="00C051CF">
        <w:rPr>
          <w:rFonts w:ascii="Garamond" w:eastAsia="Garamond" w:hAnsi="Garamond" w:cs="Garamond"/>
          <w:color w:val="000000" w:themeColor="text1"/>
        </w:rPr>
        <w:tab/>
        <w:t>Commenter, “Book Launch for Latino City.” Hunter College. March 13</w:t>
      </w:r>
    </w:p>
    <w:p w14:paraId="0000006B" w14:textId="77777777" w:rsidR="004940AB" w:rsidRPr="00C051CF" w:rsidRDefault="004940A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6C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2017</w:t>
      </w:r>
      <w:r w:rsidRPr="00C051CF">
        <w:rPr>
          <w:rFonts w:ascii="Garamond" w:eastAsia="Garamond" w:hAnsi="Garamond" w:cs="Garamond"/>
          <w:color w:val="000000" w:themeColor="text1"/>
        </w:rPr>
        <w:tab/>
        <w:t>Panelist, “Juan Crow and the Erasure of Black Suffering.” American Studies Association. Chicago, Illinois. November 8-12</w:t>
      </w:r>
    </w:p>
    <w:p w14:paraId="0000006D" w14:textId="77777777" w:rsidR="004940AB" w:rsidRPr="00C051CF" w:rsidRDefault="004940A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6E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2017</w:t>
      </w:r>
      <w:r w:rsidRPr="00C051CF">
        <w:rPr>
          <w:rFonts w:ascii="Garamond" w:eastAsia="Garamond" w:hAnsi="Garamond" w:cs="Garamond"/>
          <w:color w:val="000000" w:themeColor="text1"/>
        </w:rPr>
        <w:tab/>
        <w:t>Panelist, “Ni Negro, Ni Blanco.” Center for Multicultural Education Programs. New York University. November 14</w:t>
      </w:r>
    </w:p>
    <w:p w14:paraId="0000006F" w14:textId="77777777" w:rsidR="004940AB" w:rsidRPr="00C051CF" w:rsidRDefault="004940A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70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2017</w:t>
      </w:r>
      <w:r w:rsidRPr="00C051CF">
        <w:rPr>
          <w:rFonts w:ascii="Garamond" w:eastAsia="Garamond" w:hAnsi="Garamond" w:cs="Garamond"/>
          <w:color w:val="000000" w:themeColor="text1"/>
        </w:rPr>
        <w:tab/>
        <w:t>Panelist, “Book Launch for Latino/as in NYC: Communities in Transition.” New York University. October 12</w:t>
      </w:r>
    </w:p>
    <w:p w14:paraId="00000071" w14:textId="77777777" w:rsidR="004940AB" w:rsidRPr="00C051CF" w:rsidRDefault="004940A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72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2017</w:t>
      </w:r>
      <w:r w:rsidRPr="00C051CF">
        <w:rPr>
          <w:rFonts w:ascii="Garamond" w:eastAsia="Garamond" w:hAnsi="Garamond" w:cs="Garamond"/>
          <w:color w:val="000000" w:themeColor="text1"/>
        </w:rPr>
        <w:tab/>
        <w:t>Panel Organizer and Presenter, “Race, Labor, Migration and the Transformation of the U.S. South.” New York University. September 19</w:t>
      </w:r>
    </w:p>
    <w:p w14:paraId="00000073" w14:textId="77777777" w:rsidR="004940AB" w:rsidRPr="00C051CF" w:rsidRDefault="004940A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74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2017</w:t>
      </w:r>
      <w:r w:rsidRPr="00C051CF">
        <w:rPr>
          <w:rFonts w:ascii="Garamond" w:eastAsia="Garamond" w:hAnsi="Garamond" w:cs="Garamond"/>
          <w:color w:val="000000" w:themeColor="text1"/>
        </w:rPr>
        <w:tab/>
        <w:t>Presenter, Latino/a History Workshop. Rutgers University. New Brunswick, New Jersey. May 12</w:t>
      </w:r>
    </w:p>
    <w:p w14:paraId="00000075" w14:textId="77777777" w:rsidR="004940AB" w:rsidRPr="00C051CF" w:rsidRDefault="004940A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76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 xml:space="preserve">2017            </w:t>
      </w:r>
      <w:r w:rsidRPr="00C051CF">
        <w:rPr>
          <w:rFonts w:ascii="Garamond" w:eastAsia="Garamond" w:hAnsi="Garamond" w:cs="Garamond"/>
          <w:color w:val="000000" w:themeColor="text1"/>
        </w:rPr>
        <w:tab/>
        <w:t>Panelist, “I Love my Mexicans: Latino/as in the Post-Civil Rights Movement South.” Latin American Studies Association. Lima, Peru. April 28-May 1</w:t>
      </w:r>
    </w:p>
    <w:p w14:paraId="00000077" w14:textId="77777777" w:rsidR="004940AB" w:rsidRPr="00C051CF" w:rsidRDefault="004940A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78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 xml:space="preserve">2017            </w:t>
      </w:r>
      <w:r w:rsidRPr="00C051CF">
        <w:rPr>
          <w:rFonts w:ascii="Garamond" w:eastAsia="Garamond" w:hAnsi="Garamond" w:cs="Garamond"/>
          <w:color w:val="000000" w:themeColor="text1"/>
        </w:rPr>
        <w:tab/>
        <w:t>Panelist, “Blackness in the Study of the Nuevo South.” Organization of American Historians. New Orleans, Louisiana. April 6-8</w:t>
      </w:r>
    </w:p>
    <w:p w14:paraId="00000079" w14:textId="77777777" w:rsidR="004940AB" w:rsidRPr="00C051CF" w:rsidRDefault="004940A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7A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2017</w:t>
      </w:r>
      <w:r w:rsidRPr="00C051CF">
        <w:rPr>
          <w:rFonts w:ascii="Garamond" w:eastAsia="Garamond" w:hAnsi="Garamond" w:cs="Garamond"/>
          <w:color w:val="000000" w:themeColor="text1"/>
        </w:rPr>
        <w:tab/>
        <w:t>Panelist, “History after the New Deal.” Southern Labor Studies Association. Tampa, Florida. March 3-5</w:t>
      </w:r>
    </w:p>
    <w:p w14:paraId="0000007B" w14:textId="77777777" w:rsidR="004940AB" w:rsidRPr="00C051CF" w:rsidRDefault="004940A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7C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2017</w:t>
      </w:r>
      <w:r w:rsidRPr="00C051CF">
        <w:rPr>
          <w:rFonts w:ascii="Garamond" w:eastAsia="Garamond" w:hAnsi="Garamond" w:cs="Garamond"/>
          <w:color w:val="000000" w:themeColor="text1"/>
        </w:rPr>
        <w:tab/>
        <w:t xml:space="preserve">Panelist, “Roundtable: Julie Weise’s </w:t>
      </w:r>
      <w:r w:rsidRPr="00C051CF">
        <w:rPr>
          <w:rFonts w:ascii="Garamond" w:eastAsia="Garamond" w:hAnsi="Garamond" w:cs="Garamond"/>
          <w:i/>
          <w:color w:val="000000" w:themeColor="text1"/>
        </w:rPr>
        <w:t xml:space="preserve">Corazón de Dixie </w:t>
      </w:r>
      <w:r w:rsidRPr="00C051CF">
        <w:rPr>
          <w:rFonts w:ascii="Garamond" w:eastAsia="Garamond" w:hAnsi="Garamond" w:cs="Garamond"/>
          <w:color w:val="000000" w:themeColor="text1"/>
        </w:rPr>
        <w:t>UNC Press.” Southern Labor Studies Association. Tampa, Florida. March 3-5</w:t>
      </w:r>
    </w:p>
    <w:p w14:paraId="0000007D" w14:textId="77777777" w:rsidR="004940AB" w:rsidRPr="00C051CF" w:rsidRDefault="004940A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7E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2017</w:t>
      </w:r>
      <w:r w:rsidRPr="00C051CF">
        <w:rPr>
          <w:rFonts w:ascii="Garamond" w:eastAsia="Garamond" w:hAnsi="Garamond" w:cs="Garamond"/>
          <w:color w:val="000000" w:themeColor="text1"/>
        </w:rPr>
        <w:tab/>
        <w:t>Panel Organizer and Moderator, “Abortion in the Trump Era.” New York University. February 8</w:t>
      </w:r>
    </w:p>
    <w:p w14:paraId="0000007F" w14:textId="77777777" w:rsidR="004940AB" w:rsidRPr="00C051CF" w:rsidRDefault="004940A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80" w14:textId="77777777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2016</w:t>
      </w:r>
      <w:r w:rsidRPr="00C051CF">
        <w:rPr>
          <w:rFonts w:ascii="Garamond" w:eastAsia="Garamond" w:hAnsi="Garamond" w:cs="Garamond"/>
          <w:color w:val="000000" w:themeColor="text1"/>
        </w:rPr>
        <w:tab/>
        <w:t>Panel Organizer and Panelist, “Is SNCC Prepared for This?: Visions of Black/Brown Unity in the Student Nonviolent Coordinating Committee.” Organization of American Historians. Providence, Rhode Island. April 8-10</w:t>
      </w:r>
    </w:p>
    <w:p w14:paraId="00000081" w14:textId="77777777" w:rsidR="004940AB" w:rsidRPr="00C051CF" w:rsidRDefault="004940AB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82" w14:textId="77777777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2016</w:t>
      </w:r>
      <w:r w:rsidRPr="00C051CF">
        <w:rPr>
          <w:rFonts w:ascii="Garamond" w:eastAsia="Garamond" w:hAnsi="Garamond" w:cs="Garamond"/>
          <w:color w:val="000000" w:themeColor="text1"/>
        </w:rPr>
        <w:tab/>
        <w:t>Panel Organizer, “Becoming Pedro: Racial Play at South of the Border, 1951-1961.” American Historical Association Conference. Atlanta, Georgia. January 8-11</w:t>
      </w:r>
    </w:p>
    <w:p w14:paraId="00000083" w14:textId="77777777" w:rsidR="004940AB" w:rsidRPr="00C051CF" w:rsidRDefault="004940AB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84" w14:textId="77777777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2015</w:t>
      </w:r>
      <w:r w:rsidRPr="00C051CF">
        <w:rPr>
          <w:rFonts w:ascii="Garamond" w:eastAsia="Garamond" w:hAnsi="Garamond" w:cs="Garamond"/>
          <w:color w:val="000000" w:themeColor="text1"/>
        </w:rPr>
        <w:tab/>
        <w:t>Panelist, “Becoming Pedro: Racial Play at South of the Border, 1951-1961.” American Studies Association Conference. Toronto, Canada. October 8-11</w:t>
      </w:r>
    </w:p>
    <w:p w14:paraId="00000085" w14:textId="77777777" w:rsidR="004940AB" w:rsidRPr="00C051CF" w:rsidRDefault="004940AB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86" w14:textId="77777777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2015</w:t>
      </w:r>
      <w:r w:rsidRPr="00C051CF">
        <w:rPr>
          <w:rFonts w:ascii="Garamond" w:eastAsia="Garamond" w:hAnsi="Garamond" w:cs="Garamond"/>
          <w:color w:val="000000" w:themeColor="text1"/>
        </w:rPr>
        <w:tab/>
        <w:t>Co-Chair and Panelist, “Latinos and the Making of the U.S. South: Luis Zapata and the Mississippi Freedom Movement.” Southern Labor Studies Association. Washington D.C. March 6-7</w:t>
      </w:r>
    </w:p>
    <w:p w14:paraId="00000087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88" w14:textId="77777777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2014</w:t>
      </w:r>
      <w:r w:rsidRPr="00C051CF">
        <w:rPr>
          <w:rFonts w:ascii="Garamond" w:eastAsia="Garamond" w:hAnsi="Garamond" w:cs="Garamond"/>
          <w:color w:val="000000" w:themeColor="text1"/>
        </w:rPr>
        <w:tab/>
        <w:t>Panelist, “Black/Not-Black: Mexican-Americans, Race and Performance in the Making of the U.S. South.” Latina/o Studies Conference. Chicago, Illinois. July 17-19</w:t>
      </w:r>
    </w:p>
    <w:p w14:paraId="00000089" w14:textId="77777777" w:rsidR="004940AB" w:rsidRPr="00C051CF" w:rsidRDefault="004940AB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8A" w14:textId="77777777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2014</w:t>
      </w:r>
      <w:r w:rsidRPr="00C051CF">
        <w:rPr>
          <w:rFonts w:ascii="Garamond" w:eastAsia="Garamond" w:hAnsi="Garamond" w:cs="Garamond"/>
          <w:color w:val="000000" w:themeColor="text1"/>
        </w:rPr>
        <w:tab/>
        <w:t>Panel Organizer and Panelist, “La Huelga en Dixie: The United Farm Workers and the Mississippi Freedom Labor Union.” Organization of American Historians. Atlanta, Georgia. April 10-13</w:t>
      </w:r>
    </w:p>
    <w:p w14:paraId="0000008B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8C" w14:textId="77777777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2013</w:t>
      </w:r>
      <w:r w:rsidRPr="00C051CF">
        <w:rPr>
          <w:rFonts w:ascii="Garamond" w:eastAsia="Garamond" w:hAnsi="Garamond" w:cs="Garamond"/>
          <w:color w:val="000000" w:themeColor="text1"/>
        </w:rPr>
        <w:tab/>
        <w:t>Panelist, “The Praxis Network: Rethinking Humanities Education, Together and in Public.”  Modern Languages Association. Chicago, Illinois. January 3-6</w:t>
      </w:r>
    </w:p>
    <w:p w14:paraId="0000008D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8E" w14:textId="77777777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2013</w:t>
      </w:r>
      <w:r w:rsidRPr="00C051CF">
        <w:rPr>
          <w:rFonts w:ascii="Garamond" w:eastAsia="Garamond" w:hAnsi="Garamond" w:cs="Garamond"/>
          <w:color w:val="000000" w:themeColor="text1"/>
        </w:rPr>
        <w:tab/>
        <w:t>Panelist, “Chicanos in SNCC: Black and Latino Alliances during the Civil Rights Movement.” Southern Labor Studies Association. New Orleans, Louisiana. March 7-9</w:t>
      </w:r>
    </w:p>
    <w:p w14:paraId="0000008F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90" w14:textId="77777777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  <w:highlight w:val="white"/>
        </w:rPr>
        <w:t>2013</w:t>
      </w:r>
      <w:r w:rsidRPr="00C051CF">
        <w:rPr>
          <w:rFonts w:ascii="Garamond" w:eastAsia="Garamond" w:hAnsi="Garamond" w:cs="Garamond"/>
          <w:color w:val="000000" w:themeColor="text1"/>
          <w:highlight w:val="white"/>
        </w:rPr>
        <w:tab/>
        <w:t>Panel Organizer and Panelist, “Black/Not-Black: Mexicans, Performance, and the Making of the American South</w:t>
      </w:r>
      <w:r w:rsidRPr="00C051CF">
        <w:rPr>
          <w:rFonts w:ascii="Garamond" w:eastAsia="Garamond" w:hAnsi="Garamond" w:cs="Garamond"/>
          <w:color w:val="000000" w:themeColor="text1"/>
        </w:rPr>
        <w:t>.” American Studies Association Conference. Washington D.C. November 20-24</w:t>
      </w:r>
    </w:p>
    <w:p w14:paraId="00000091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92" w14:textId="77777777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2013</w:t>
      </w:r>
      <w:r w:rsidRPr="00C051CF">
        <w:rPr>
          <w:rFonts w:ascii="Garamond" w:eastAsia="Garamond" w:hAnsi="Garamond" w:cs="Garamond"/>
          <w:color w:val="000000" w:themeColor="text1"/>
        </w:rPr>
        <w:tab/>
        <w:t>“Black, White, and Tan: The Expulsion of Mexicans from SNCC and the Formation of a Black Third World Left.” The Newberry Seminar in Borderlands and Latino Studies. Chicago, Illinois. March 15</w:t>
      </w:r>
    </w:p>
    <w:p w14:paraId="00000093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94" w14:textId="77777777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2012</w:t>
      </w:r>
      <w:r w:rsidRPr="00C051CF">
        <w:rPr>
          <w:rFonts w:ascii="Garamond" w:eastAsia="Garamond" w:hAnsi="Garamond" w:cs="Garamond"/>
          <w:color w:val="000000" w:themeColor="text1"/>
        </w:rPr>
        <w:tab/>
        <w:t>Panelist, “</w:t>
      </w:r>
      <w:r w:rsidRPr="00C051CF">
        <w:rPr>
          <w:rFonts w:ascii="Garamond" w:eastAsia="Garamond" w:hAnsi="Garamond" w:cs="Garamond"/>
          <w:color w:val="000000" w:themeColor="text1"/>
          <w:highlight w:val="white"/>
        </w:rPr>
        <w:t>Chicanos in SNCC: </w:t>
      </w:r>
      <w:r w:rsidRPr="00C051CF">
        <w:rPr>
          <w:rFonts w:ascii="Garamond" w:eastAsia="Garamond" w:hAnsi="Garamond" w:cs="Garamond"/>
          <w:color w:val="000000" w:themeColor="text1"/>
        </w:rPr>
        <w:t> </w:t>
      </w:r>
      <w:r w:rsidRPr="00C051CF">
        <w:rPr>
          <w:rFonts w:ascii="Garamond" w:eastAsia="Garamond" w:hAnsi="Garamond" w:cs="Garamond"/>
          <w:color w:val="000000" w:themeColor="text1"/>
          <w:highlight w:val="white"/>
        </w:rPr>
        <w:t>Black and Latino Alliances during the Civil Rights Movement.” Southern Historical Association. Mobile, Alabama. November 1-4</w:t>
      </w:r>
    </w:p>
    <w:p w14:paraId="00000095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96" w14:textId="77777777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2012</w:t>
      </w:r>
      <w:r w:rsidRPr="00C051CF">
        <w:rPr>
          <w:rFonts w:ascii="Garamond" w:eastAsia="Garamond" w:hAnsi="Garamond" w:cs="Garamond"/>
          <w:color w:val="000000" w:themeColor="text1"/>
        </w:rPr>
        <w:tab/>
        <w:t>“Black, White, and Tan: The Expulsion of Mexicans from SNCC and the Formation of a Black Third World Left.” Virginia Foundation for the Humanities. Charlottesville, Virginia. June 8</w:t>
      </w:r>
    </w:p>
    <w:p w14:paraId="00000097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98" w14:textId="77777777" w:rsidR="004940AB" w:rsidRPr="00C051CF" w:rsidRDefault="000D2459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b/>
          <w:color w:val="000000" w:themeColor="text1"/>
        </w:rPr>
        <w:t>TEACHING EXPERIENCE</w:t>
      </w:r>
    </w:p>
    <w:p w14:paraId="00000099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38E22E27" w14:textId="113A9032" w:rsidR="007D35B1" w:rsidRDefault="007D35B1" w:rsidP="00BA0629">
      <w:pPr>
        <w:ind w:left="1440" w:hanging="1440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2022</w:t>
      </w:r>
      <w:r>
        <w:rPr>
          <w:rFonts w:ascii="Garamond" w:eastAsia="Garamond" w:hAnsi="Garamond" w:cs="Garamond"/>
          <w:color w:val="000000" w:themeColor="text1"/>
        </w:rPr>
        <w:tab/>
        <w:t>Instructor, “The Latinx South” (517S)</w:t>
      </w:r>
    </w:p>
    <w:p w14:paraId="0EBA8A8F" w14:textId="77777777" w:rsidR="007D35B1" w:rsidRDefault="007D35B1" w:rsidP="00BA0629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4C3035BF" w14:textId="35F5FC70" w:rsidR="007D35B1" w:rsidRDefault="007D35B1" w:rsidP="00BA0629">
      <w:pPr>
        <w:ind w:left="1440" w:hanging="1440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2022</w:t>
      </w:r>
      <w:r>
        <w:rPr>
          <w:rFonts w:ascii="Garamond" w:eastAsia="Garamond" w:hAnsi="Garamond" w:cs="Garamond"/>
          <w:color w:val="000000" w:themeColor="text1"/>
        </w:rPr>
        <w:tab/>
        <w:t>Instructor, “Introduction to Latino/a Studies in the Global South.”</w:t>
      </w:r>
    </w:p>
    <w:p w14:paraId="44D9B57A" w14:textId="6835369E" w:rsidR="007D35B1" w:rsidRDefault="007D35B1" w:rsidP="007D35B1">
      <w:pPr>
        <w:rPr>
          <w:rFonts w:ascii="Garamond" w:eastAsia="Garamond" w:hAnsi="Garamond" w:cs="Garamond"/>
          <w:color w:val="000000" w:themeColor="text1"/>
        </w:rPr>
      </w:pPr>
    </w:p>
    <w:p w14:paraId="2FF8907D" w14:textId="7803FDE5" w:rsidR="00EE5692" w:rsidRDefault="00EE5692" w:rsidP="00BA0629">
      <w:pPr>
        <w:ind w:left="1440" w:hanging="1440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2021</w:t>
      </w:r>
      <w:r>
        <w:rPr>
          <w:rFonts w:ascii="Garamond" w:eastAsia="Garamond" w:hAnsi="Garamond" w:cs="Garamond"/>
          <w:color w:val="000000" w:themeColor="text1"/>
        </w:rPr>
        <w:tab/>
        <w:t>Instructor, “Latinx Social Movements.” History Department. Duke University</w:t>
      </w:r>
    </w:p>
    <w:p w14:paraId="0B68144F" w14:textId="77777777" w:rsidR="00EE5692" w:rsidRDefault="00EE5692" w:rsidP="00BA0629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1F1A5CE5" w14:textId="762A0AE3" w:rsidR="00BA0629" w:rsidRDefault="00BA0629" w:rsidP="00BA0629">
      <w:pPr>
        <w:ind w:left="1440" w:hanging="1440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2020</w:t>
      </w:r>
      <w:r w:rsidR="009C2A45">
        <w:rPr>
          <w:rFonts w:ascii="Garamond" w:eastAsia="Garamond" w:hAnsi="Garamond" w:cs="Garamond"/>
          <w:color w:val="000000" w:themeColor="text1"/>
        </w:rPr>
        <w:t>, 2021</w:t>
      </w:r>
      <w:r>
        <w:rPr>
          <w:rFonts w:ascii="Garamond" w:eastAsia="Garamond" w:hAnsi="Garamond" w:cs="Garamond"/>
          <w:color w:val="000000" w:themeColor="text1"/>
        </w:rPr>
        <w:tab/>
        <w:t>Instructor, “History of the Present.” (co-taught with James Chappel) History Department. Duke University</w:t>
      </w:r>
    </w:p>
    <w:p w14:paraId="45F08F24" w14:textId="38B0287A" w:rsidR="008666D9" w:rsidRDefault="008666D9" w:rsidP="00BA0629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590DA656" w14:textId="7601CBE5" w:rsidR="008666D9" w:rsidRDefault="008666D9" w:rsidP="00BA0629">
      <w:pPr>
        <w:ind w:left="1440" w:hanging="1440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2021</w:t>
      </w:r>
      <w:r>
        <w:rPr>
          <w:rFonts w:ascii="Garamond" w:eastAsia="Garamond" w:hAnsi="Garamond" w:cs="Garamond"/>
          <w:color w:val="000000" w:themeColor="text1"/>
        </w:rPr>
        <w:tab/>
        <w:t>Independent Study, “Latinxs in Dalton, Georgia.” History Department. Duke University</w:t>
      </w:r>
    </w:p>
    <w:p w14:paraId="07C197E7" w14:textId="77777777" w:rsidR="00BA0629" w:rsidRDefault="00BA0629">
      <w:pPr>
        <w:rPr>
          <w:rFonts w:ascii="Garamond" w:eastAsia="Garamond" w:hAnsi="Garamond" w:cs="Garamond"/>
          <w:color w:val="000000" w:themeColor="text1"/>
        </w:rPr>
      </w:pPr>
    </w:p>
    <w:p w14:paraId="6D7ABFBF" w14:textId="2A227A7B" w:rsidR="004A3B50" w:rsidRDefault="004A3B50">
      <w:p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lastRenderedPageBreak/>
        <w:t>2020</w:t>
      </w:r>
      <w:r>
        <w:rPr>
          <w:rFonts w:ascii="Garamond" w:eastAsia="Garamond" w:hAnsi="Garamond" w:cs="Garamond"/>
          <w:color w:val="000000" w:themeColor="text1"/>
        </w:rPr>
        <w:tab/>
      </w:r>
      <w:r>
        <w:rPr>
          <w:rFonts w:ascii="Garamond" w:eastAsia="Garamond" w:hAnsi="Garamond" w:cs="Garamond"/>
          <w:color w:val="000000" w:themeColor="text1"/>
        </w:rPr>
        <w:tab/>
        <w:t>Instructor, “History of Latinxs in the US.” History Department. Duke University</w:t>
      </w:r>
    </w:p>
    <w:p w14:paraId="2357B4E3" w14:textId="77777777" w:rsidR="004A3B50" w:rsidRDefault="004A3B50">
      <w:pPr>
        <w:rPr>
          <w:rFonts w:ascii="Garamond" w:eastAsia="Garamond" w:hAnsi="Garamond" w:cs="Garamond"/>
          <w:color w:val="000000" w:themeColor="text1"/>
        </w:rPr>
      </w:pPr>
    </w:p>
    <w:p w14:paraId="0000009A" w14:textId="2E4378B7" w:rsidR="004940AB" w:rsidRPr="00C051CF" w:rsidRDefault="000D2459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2017, 2018</w:t>
      </w:r>
      <w:r w:rsidRPr="00C051CF">
        <w:rPr>
          <w:rFonts w:ascii="Garamond" w:eastAsia="Garamond" w:hAnsi="Garamond" w:cs="Garamond"/>
          <w:color w:val="000000" w:themeColor="text1"/>
        </w:rPr>
        <w:tab/>
        <w:t xml:space="preserve">Instructor, “Culture and Contexts: Contemporary Latino/a Cultures.” College Core </w:t>
      </w:r>
    </w:p>
    <w:p w14:paraId="0000009B" w14:textId="77777777" w:rsidR="004940AB" w:rsidRPr="00C051CF" w:rsidRDefault="000D2459">
      <w:pPr>
        <w:ind w:left="720" w:firstLine="72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Curriculum. Department of Social and Cultural Analysis. New York University</w:t>
      </w:r>
    </w:p>
    <w:p w14:paraId="074EE070" w14:textId="77777777" w:rsidR="00EA5B81" w:rsidRPr="00C051CF" w:rsidRDefault="00EA5B81" w:rsidP="00EA5B81">
      <w:pPr>
        <w:rPr>
          <w:rFonts w:ascii="Garamond" w:eastAsia="Garamond" w:hAnsi="Garamond" w:cs="Garamond"/>
          <w:color w:val="000000" w:themeColor="text1"/>
        </w:rPr>
      </w:pPr>
    </w:p>
    <w:p w14:paraId="6F875185" w14:textId="77777777" w:rsidR="00EA5B81" w:rsidRPr="00C051CF" w:rsidRDefault="000D2459" w:rsidP="00EA5B81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2017, 2018</w:t>
      </w:r>
      <w:r w:rsidRPr="00C051CF">
        <w:rPr>
          <w:rFonts w:ascii="Garamond" w:eastAsia="Garamond" w:hAnsi="Garamond" w:cs="Garamond"/>
          <w:color w:val="000000" w:themeColor="text1"/>
        </w:rPr>
        <w:tab/>
        <w:t xml:space="preserve">Instructor, “Jim Crow/Juan Crow: Race and the 20th Century South.” Department </w:t>
      </w:r>
    </w:p>
    <w:p w14:paraId="0000009D" w14:textId="7804E9B9" w:rsidR="004940AB" w:rsidRPr="00C051CF" w:rsidRDefault="000D2459" w:rsidP="00EA5B81">
      <w:pPr>
        <w:ind w:left="720" w:firstLine="72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of Social and Cultural Analysis and Department of History. New York University</w:t>
      </w:r>
    </w:p>
    <w:p w14:paraId="0000009E" w14:textId="77777777" w:rsidR="004940AB" w:rsidRPr="00C051CF" w:rsidRDefault="004940A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9F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2017</w:t>
      </w:r>
      <w:r w:rsidRPr="00C051CF">
        <w:rPr>
          <w:rFonts w:ascii="Garamond" w:eastAsia="Garamond" w:hAnsi="Garamond" w:cs="Garamond"/>
          <w:color w:val="000000" w:themeColor="text1"/>
        </w:rPr>
        <w:tab/>
        <w:t>Instructor, “Digital Humanities.” (co-taught with Michael Ralph) Graduate Course. Department of Social and Cultural Analysis. New York University</w:t>
      </w:r>
    </w:p>
    <w:p w14:paraId="000000A0" w14:textId="77777777" w:rsidR="004940AB" w:rsidRPr="00C051CF" w:rsidRDefault="004940A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A1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2017</w:t>
      </w:r>
      <w:r w:rsidRPr="00C051CF">
        <w:rPr>
          <w:rFonts w:ascii="Garamond" w:eastAsia="Garamond" w:hAnsi="Garamond" w:cs="Garamond"/>
          <w:color w:val="000000" w:themeColor="text1"/>
        </w:rPr>
        <w:tab/>
        <w:t>Instructor, “Latino/a Social Movements.” Department of Social and Cultural Analysis and Department of History. New York University</w:t>
      </w:r>
    </w:p>
    <w:p w14:paraId="000000A2" w14:textId="77777777" w:rsidR="004940AB" w:rsidRPr="00C051CF" w:rsidRDefault="004940A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A3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2016</w:t>
      </w:r>
      <w:r w:rsidRPr="00C051CF">
        <w:rPr>
          <w:rFonts w:ascii="Garamond" w:eastAsia="Garamond" w:hAnsi="Garamond" w:cs="Garamond"/>
          <w:color w:val="000000" w:themeColor="text1"/>
        </w:rPr>
        <w:tab/>
        <w:t>Instructor, “Becoming Latino/a: Making Race in the 20</w:t>
      </w:r>
      <w:r w:rsidRPr="00C051CF">
        <w:rPr>
          <w:rFonts w:ascii="Garamond" w:eastAsia="Garamond" w:hAnsi="Garamond" w:cs="Garamond"/>
          <w:color w:val="000000" w:themeColor="text1"/>
          <w:vertAlign w:val="superscript"/>
        </w:rPr>
        <w:t>th</w:t>
      </w:r>
      <w:r w:rsidRPr="00C051CF">
        <w:rPr>
          <w:rFonts w:ascii="Garamond" w:eastAsia="Garamond" w:hAnsi="Garamond" w:cs="Garamond"/>
          <w:color w:val="000000" w:themeColor="text1"/>
        </w:rPr>
        <w:t xml:space="preserve"> Century U.S.” Department of Social and Cultural Analysis. New York University</w:t>
      </w:r>
    </w:p>
    <w:p w14:paraId="000000A4" w14:textId="77777777" w:rsidR="004940AB" w:rsidRPr="00C051CF" w:rsidRDefault="004940A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A5" w14:textId="77777777" w:rsidR="004940AB" w:rsidRPr="00C051CF" w:rsidRDefault="000D2459">
      <w:pP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2014</w:t>
      </w:r>
      <w:r w:rsidRPr="00C051CF">
        <w:rPr>
          <w:rFonts w:ascii="Garamond" w:eastAsia="Garamond" w:hAnsi="Garamond" w:cs="Garamond"/>
          <w:color w:val="000000" w:themeColor="text1"/>
        </w:rPr>
        <w:tab/>
        <w:t>Instructor, “Women in the Civil Rights Movement.” January Term Course. Cross-listed African American Studies and American Studies. University of Virginia</w:t>
      </w:r>
    </w:p>
    <w:p w14:paraId="000000B1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4595B6AF" w14:textId="644D6C5D" w:rsidR="00E30C6C" w:rsidRDefault="00F15D36">
      <w:pPr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/>
        </w:rPr>
        <w:t>ADVISING</w:t>
      </w:r>
    </w:p>
    <w:p w14:paraId="0796B1DD" w14:textId="19B86E06" w:rsidR="00F72C2B" w:rsidRPr="00F72C2B" w:rsidRDefault="0077099D" w:rsidP="0077099D">
      <w:pPr>
        <w:rPr>
          <w:rFonts w:ascii="Garamond" w:eastAsia="Garamond" w:hAnsi="Garamond" w:cs="Garamond"/>
          <w:bCs/>
          <w:i/>
          <w:iCs/>
        </w:rPr>
      </w:pPr>
      <w:r w:rsidRPr="00E30C6C">
        <w:rPr>
          <w:rFonts w:ascii="Garamond" w:eastAsia="Garamond" w:hAnsi="Garamond" w:cs="Garamond"/>
          <w:bCs/>
          <w:i/>
          <w:iCs/>
        </w:rPr>
        <w:t xml:space="preserve">Graduate </w:t>
      </w:r>
      <w:r>
        <w:rPr>
          <w:rFonts w:ascii="Garamond" w:eastAsia="Garamond" w:hAnsi="Garamond" w:cs="Garamond"/>
          <w:bCs/>
          <w:i/>
          <w:iCs/>
        </w:rPr>
        <w:t>Mentorshi</w:t>
      </w:r>
      <w:r w:rsidR="00F72C2B">
        <w:rPr>
          <w:rFonts w:ascii="Garamond" w:eastAsia="Garamond" w:hAnsi="Garamond" w:cs="Garamond"/>
          <w:bCs/>
          <w:i/>
          <w:iCs/>
        </w:rPr>
        <w:t>p</w:t>
      </w:r>
    </w:p>
    <w:p w14:paraId="0D7AF781" w14:textId="3AFB2A87" w:rsidR="0077099D" w:rsidRDefault="0077099D" w:rsidP="0077099D">
      <w:pPr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2021</w:t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  <w:t>Comprehensive Exam Committee Member, Alyssa Russell. Duke University</w:t>
      </w:r>
    </w:p>
    <w:p w14:paraId="509B5695" w14:textId="756B1EBB" w:rsidR="00F16ECA" w:rsidRDefault="00F16ECA" w:rsidP="0077099D">
      <w:pPr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2021</w:t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  <w:t>Comprehensive Exam Committee Member, Sam Schmidt. Duke University</w:t>
      </w:r>
    </w:p>
    <w:p w14:paraId="02D398F3" w14:textId="35468D42" w:rsidR="00F72C2B" w:rsidRDefault="00F72C2B" w:rsidP="00F72C2B">
      <w:pPr>
        <w:ind w:left="720" w:hanging="720"/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2021</w:t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  <w:t>Comprehensive Exam Committee Member, Elizabeth Barahona</w:t>
      </w:r>
      <w:r w:rsidR="00F16ECA">
        <w:rPr>
          <w:rFonts w:ascii="Garamond" w:eastAsia="Garamond" w:hAnsi="Garamond" w:cs="Garamond"/>
          <w:bCs/>
        </w:rPr>
        <w:t>.</w:t>
      </w:r>
      <w:r>
        <w:rPr>
          <w:rFonts w:ascii="Garamond" w:eastAsia="Garamond" w:hAnsi="Garamond" w:cs="Garamond"/>
          <w:bCs/>
        </w:rPr>
        <w:t xml:space="preserve"> Northwestern </w:t>
      </w:r>
    </w:p>
    <w:p w14:paraId="65012176" w14:textId="03AF9AD5" w:rsidR="00F72C2B" w:rsidRDefault="00F72C2B" w:rsidP="00F72C2B">
      <w:pPr>
        <w:ind w:left="720" w:firstLine="720"/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University</w:t>
      </w:r>
    </w:p>
    <w:p w14:paraId="4175B939" w14:textId="77777777" w:rsidR="0077099D" w:rsidRDefault="0077099D" w:rsidP="0077099D">
      <w:pPr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2020</w:t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  <w:t xml:space="preserve">Member, Dissertation Committee, Nicole Eitzen Delgado. New York University </w:t>
      </w:r>
    </w:p>
    <w:p w14:paraId="5C4FA3BC" w14:textId="77777777" w:rsidR="0077099D" w:rsidRDefault="0077099D" w:rsidP="0077099D">
      <w:pPr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2020</w:t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  <w:t xml:space="preserve">Second Reader, Graduate Liberal Studies Thesis, Citlaly Mora Hernandez. Duke </w:t>
      </w:r>
    </w:p>
    <w:p w14:paraId="76494FF1" w14:textId="77777777" w:rsidR="0077099D" w:rsidRDefault="0077099D" w:rsidP="0077099D">
      <w:pPr>
        <w:ind w:left="720" w:firstLine="720"/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University</w:t>
      </w:r>
    </w:p>
    <w:p w14:paraId="758CB8EC" w14:textId="77777777" w:rsidR="0077099D" w:rsidRDefault="0077099D" w:rsidP="0077099D">
      <w:pPr>
        <w:rPr>
          <w:rFonts w:ascii="Garamond" w:eastAsia="Garamond" w:hAnsi="Garamond" w:cs="Garamond"/>
          <w:bCs/>
          <w:color w:val="000000" w:themeColor="text1"/>
        </w:rPr>
      </w:pPr>
      <w:r>
        <w:rPr>
          <w:rFonts w:ascii="Garamond" w:eastAsia="Garamond" w:hAnsi="Garamond" w:cs="Garamond"/>
          <w:bCs/>
          <w:color w:val="000000" w:themeColor="text1"/>
        </w:rPr>
        <w:t>2019</w:t>
      </w:r>
      <w:r>
        <w:rPr>
          <w:rFonts w:ascii="Garamond" w:eastAsia="Garamond" w:hAnsi="Garamond" w:cs="Garamond"/>
          <w:bCs/>
          <w:color w:val="000000" w:themeColor="text1"/>
        </w:rPr>
        <w:tab/>
      </w:r>
      <w:r>
        <w:rPr>
          <w:rFonts w:ascii="Garamond" w:eastAsia="Garamond" w:hAnsi="Garamond" w:cs="Garamond"/>
          <w:bCs/>
          <w:color w:val="000000" w:themeColor="text1"/>
        </w:rPr>
        <w:tab/>
        <w:t>Comprehensive Exam Committee Member, Fath McGlothlin. New York University</w:t>
      </w:r>
    </w:p>
    <w:p w14:paraId="329F36FD" w14:textId="77777777" w:rsidR="0077099D" w:rsidRPr="00F15D36" w:rsidRDefault="0077099D" w:rsidP="0077099D">
      <w:pPr>
        <w:rPr>
          <w:rFonts w:ascii="Garamond" w:eastAsia="Garamond" w:hAnsi="Garamond" w:cs="Garamond"/>
          <w:bCs/>
          <w:color w:val="000000" w:themeColor="text1"/>
        </w:rPr>
      </w:pPr>
    </w:p>
    <w:p w14:paraId="0AC68800" w14:textId="20C301B4" w:rsidR="00E30C6C" w:rsidRDefault="00E30C6C">
      <w:pPr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  <w:i/>
          <w:iCs/>
        </w:rPr>
        <w:t>Undergraduate Advising</w:t>
      </w:r>
    </w:p>
    <w:p w14:paraId="3C887316" w14:textId="51B2EFB2" w:rsidR="007F5B1D" w:rsidRDefault="00E30C6C" w:rsidP="00E30C6C">
      <w:pPr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2021</w:t>
      </w:r>
      <w:r w:rsidR="00AC6E32">
        <w:rPr>
          <w:rFonts w:ascii="Garamond" w:eastAsia="Garamond" w:hAnsi="Garamond" w:cs="Garamond"/>
          <w:bCs/>
        </w:rPr>
        <w:t>-2022</w:t>
      </w:r>
      <w:r>
        <w:rPr>
          <w:rFonts w:ascii="Garamond" w:eastAsia="Garamond" w:hAnsi="Garamond" w:cs="Garamond"/>
          <w:bCs/>
        </w:rPr>
        <w:tab/>
        <w:t>Advisor, Honors</w:t>
      </w:r>
      <w:r w:rsidR="00E9746B">
        <w:rPr>
          <w:rFonts w:ascii="Garamond" w:eastAsia="Garamond" w:hAnsi="Garamond" w:cs="Garamond"/>
          <w:bCs/>
        </w:rPr>
        <w:t xml:space="preserve"> History</w:t>
      </w:r>
      <w:r>
        <w:rPr>
          <w:rFonts w:ascii="Garamond" w:eastAsia="Garamond" w:hAnsi="Garamond" w:cs="Garamond"/>
          <w:bCs/>
        </w:rPr>
        <w:t xml:space="preserve"> Thesis, Gabriela Fonseca, </w:t>
      </w:r>
      <w:r w:rsidR="007F5B1D">
        <w:rPr>
          <w:rFonts w:ascii="Garamond" w:eastAsia="Garamond" w:hAnsi="Garamond" w:cs="Garamond"/>
          <w:bCs/>
        </w:rPr>
        <w:t xml:space="preserve">Aidan McAllister, </w:t>
      </w:r>
      <w:r>
        <w:rPr>
          <w:rFonts w:ascii="Garamond" w:eastAsia="Garamond" w:hAnsi="Garamond" w:cs="Garamond"/>
          <w:bCs/>
        </w:rPr>
        <w:t xml:space="preserve">Duke </w:t>
      </w:r>
    </w:p>
    <w:p w14:paraId="11C728AF" w14:textId="111F3B13" w:rsidR="008666D9" w:rsidRDefault="00E30C6C" w:rsidP="008666D9">
      <w:pPr>
        <w:ind w:left="720" w:firstLine="720"/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University.</w:t>
      </w:r>
    </w:p>
    <w:p w14:paraId="3A90D972" w14:textId="5B276374" w:rsidR="008666D9" w:rsidRDefault="008666D9" w:rsidP="008666D9">
      <w:pPr>
        <w:ind w:left="1440" w:hanging="1440"/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2021-2022</w:t>
      </w:r>
      <w:r>
        <w:rPr>
          <w:rFonts w:ascii="Garamond" w:eastAsia="Garamond" w:hAnsi="Garamond" w:cs="Garamond"/>
          <w:bCs/>
        </w:rPr>
        <w:tab/>
        <w:t>Second Reader, Gender Sexuality and Feminist Studies Thesis, Tiana Horace, Duke University.</w:t>
      </w:r>
    </w:p>
    <w:p w14:paraId="0569087F" w14:textId="36236816" w:rsidR="00CA1D84" w:rsidRDefault="00E30C6C" w:rsidP="00E20836">
      <w:pPr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2021</w:t>
      </w:r>
      <w:r w:rsidR="00AC6E32">
        <w:rPr>
          <w:rFonts w:ascii="Garamond" w:eastAsia="Garamond" w:hAnsi="Garamond" w:cs="Garamond"/>
          <w:bCs/>
        </w:rPr>
        <w:t>-2022</w:t>
      </w:r>
      <w:r>
        <w:rPr>
          <w:rFonts w:ascii="Garamond" w:eastAsia="Garamond" w:hAnsi="Garamond" w:cs="Garamond"/>
          <w:bCs/>
        </w:rPr>
        <w:tab/>
        <w:t>Advisor, Honors</w:t>
      </w:r>
      <w:r w:rsidR="00E9746B">
        <w:rPr>
          <w:rFonts w:ascii="Garamond" w:eastAsia="Garamond" w:hAnsi="Garamond" w:cs="Garamond"/>
          <w:bCs/>
        </w:rPr>
        <w:t xml:space="preserve"> International Comparative Studies</w:t>
      </w:r>
      <w:r>
        <w:rPr>
          <w:rFonts w:ascii="Garamond" w:eastAsia="Garamond" w:hAnsi="Garamond" w:cs="Garamond"/>
          <w:bCs/>
        </w:rPr>
        <w:t xml:space="preserve"> Thesis, Ana Rubi Trejo, Duke </w:t>
      </w:r>
    </w:p>
    <w:p w14:paraId="74252237" w14:textId="78B2FB8B" w:rsidR="00E30C6C" w:rsidRDefault="00E30C6C" w:rsidP="00CA1D84">
      <w:pPr>
        <w:ind w:left="720" w:firstLine="720"/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U</w:t>
      </w:r>
      <w:r w:rsidR="007F72D1">
        <w:rPr>
          <w:rFonts w:ascii="Garamond" w:eastAsia="Garamond" w:hAnsi="Garamond" w:cs="Garamond"/>
          <w:bCs/>
        </w:rPr>
        <w:t>n</w:t>
      </w:r>
      <w:r>
        <w:rPr>
          <w:rFonts w:ascii="Garamond" w:eastAsia="Garamond" w:hAnsi="Garamond" w:cs="Garamond"/>
          <w:bCs/>
        </w:rPr>
        <w:t xml:space="preserve">iversity. </w:t>
      </w:r>
    </w:p>
    <w:p w14:paraId="5ADC5AD4" w14:textId="2B20A5D2" w:rsidR="00D51F84" w:rsidRDefault="00AC6E32" w:rsidP="00D51F84">
      <w:pPr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2020-</w:t>
      </w:r>
      <w:r w:rsidR="00D51F84">
        <w:rPr>
          <w:rFonts w:ascii="Garamond" w:eastAsia="Garamond" w:hAnsi="Garamond" w:cs="Garamond"/>
          <w:bCs/>
        </w:rPr>
        <w:t>2021</w:t>
      </w:r>
      <w:r w:rsidR="00D51F84">
        <w:rPr>
          <w:rFonts w:ascii="Garamond" w:eastAsia="Garamond" w:hAnsi="Garamond" w:cs="Garamond"/>
          <w:bCs/>
        </w:rPr>
        <w:tab/>
        <w:t xml:space="preserve">Advisor, Honors Sociology Thesis, Steven Herrera, Duke University. </w:t>
      </w:r>
    </w:p>
    <w:p w14:paraId="0747EB7F" w14:textId="3FD3B493" w:rsidR="00D51F84" w:rsidRDefault="00D51F84" w:rsidP="00D51F84">
      <w:pPr>
        <w:rPr>
          <w:rFonts w:ascii="Garamond" w:eastAsia="Garamond" w:hAnsi="Garamond" w:cs="Garamond"/>
          <w:bCs/>
        </w:rPr>
      </w:pPr>
    </w:p>
    <w:p w14:paraId="53FB578C" w14:textId="77777777" w:rsidR="00E9746B" w:rsidRPr="00E30C6C" w:rsidRDefault="00E9746B">
      <w:pPr>
        <w:rPr>
          <w:rFonts w:ascii="Garamond" w:eastAsia="Garamond" w:hAnsi="Garamond" w:cs="Garamond"/>
          <w:bCs/>
        </w:rPr>
      </w:pPr>
    </w:p>
    <w:p w14:paraId="000000BA" w14:textId="6FB1509D" w:rsidR="004940AB" w:rsidRDefault="003F45F5">
      <w:pPr>
        <w:ind w:left="1440" w:hanging="1440"/>
        <w:rPr>
          <w:rFonts w:ascii="Garamond" w:eastAsia="Garamond" w:hAnsi="Garamond" w:cs="Garamond"/>
          <w:b/>
          <w:color w:val="000000" w:themeColor="text1"/>
        </w:rPr>
      </w:pPr>
      <w:r>
        <w:rPr>
          <w:rFonts w:ascii="Garamond" w:eastAsia="Garamond" w:hAnsi="Garamond" w:cs="Garamond"/>
          <w:b/>
          <w:color w:val="000000" w:themeColor="text1"/>
        </w:rPr>
        <w:t>MEDIA</w:t>
      </w:r>
      <w:r w:rsidR="00E06216">
        <w:rPr>
          <w:rFonts w:ascii="Garamond" w:eastAsia="Garamond" w:hAnsi="Garamond" w:cs="Garamond"/>
          <w:b/>
          <w:color w:val="000000" w:themeColor="text1"/>
        </w:rPr>
        <w:t xml:space="preserve"> INTERVIEWS</w:t>
      </w:r>
    </w:p>
    <w:p w14:paraId="34FF9055" w14:textId="6C670EBB" w:rsidR="004D4657" w:rsidRDefault="007823F4">
      <w:pPr>
        <w:ind w:left="1440" w:hanging="1440"/>
        <w:rPr>
          <w:rFonts w:ascii="Garamond" w:eastAsia="Garamond" w:hAnsi="Garamond" w:cs="Garamond"/>
          <w:color w:val="000000" w:themeColor="text1"/>
        </w:rPr>
      </w:pPr>
      <w:hyperlink r:id="rId8" w:history="1">
        <w:r w:rsidR="004D4657" w:rsidRPr="00894F74">
          <w:rPr>
            <w:rStyle w:val="Hyperlink"/>
            <w:rFonts w:ascii="Garamond" w:eastAsia="Garamond" w:hAnsi="Garamond" w:cs="Garamond"/>
          </w:rPr>
          <w:t>https://www.newsobserver.com/news/local/article254212398.html</w:t>
        </w:r>
      </w:hyperlink>
      <w:r w:rsidR="004D4657">
        <w:rPr>
          <w:rFonts w:ascii="Garamond" w:eastAsia="Garamond" w:hAnsi="Garamond" w:cs="Garamond"/>
          <w:color w:val="000000" w:themeColor="text1"/>
        </w:rPr>
        <w:t xml:space="preserve"> </w:t>
      </w:r>
    </w:p>
    <w:p w14:paraId="48AD1864" w14:textId="338D82EE" w:rsidR="004D4657" w:rsidRDefault="004D4657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56E4ACB1" w14:textId="528F68A6" w:rsidR="004D4657" w:rsidRDefault="007823F4">
      <w:pPr>
        <w:ind w:left="1440" w:hanging="1440"/>
        <w:rPr>
          <w:rFonts w:ascii="Garamond" w:eastAsia="Garamond" w:hAnsi="Garamond" w:cs="Garamond"/>
          <w:color w:val="000000" w:themeColor="text1"/>
        </w:rPr>
      </w:pPr>
      <w:hyperlink r:id="rId9" w:history="1">
        <w:r w:rsidR="00A33A80" w:rsidRPr="00894F74">
          <w:rPr>
            <w:rStyle w:val="Hyperlink"/>
            <w:rFonts w:ascii="Garamond" w:eastAsia="Garamond" w:hAnsi="Garamond" w:cs="Garamond"/>
          </w:rPr>
          <w:t>https://abc11.com/early-voting-locations-2020-nc-duke-university/7421782/</w:t>
        </w:r>
      </w:hyperlink>
      <w:r w:rsidR="00A33A80">
        <w:rPr>
          <w:rFonts w:ascii="Garamond" w:eastAsia="Garamond" w:hAnsi="Garamond" w:cs="Garamond"/>
          <w:color w:val="000000" w:themeColor="text1"/>
        </w:rPr>
        <w:t xml:space="preserve"> </w:t>
      </w:r>
    </w:p>
    <w:p w14:paraId="62AE8A89" w14:textId="5D0588A1" w:rsidR="00A33A80" w:rsidRDefault="00A33A80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385760AE" w14:textId="5095468C" w:rsidR="00A33A80" w:rsidRDefault="007823F4">
      <w:pPr>
        <w:ind w:left="1440" w:hanging="1440"/>
        <w:rPr>
          <w:rFonts w:ascii="Garamond" w:eastAsia="Garamond" w:hAnsi="Garamond" w:cs="Garamond"/>
          <w:color w:val="000000" w:themeColor="text1"/>
        </w:rPr>
      </w:pPr>
      <w:hyperlink r:id="rId10" w:history="1">
        <w:r w:rsidR="00A33A80" w:rsidRPr="00894F74">
          <w:rPr>
            <w:rStyle w:val="Hyperlink"/>
            <w:rFonts w:ascii="Garamond" w:eastAsia="Garamond" w:hAnsi="Garamond" w:cs="Garamond"/>
          </w:rPr>
          <w:t>https://www.dailytarheel.com/article/2021/05/city-south-of-border</w:t>
        </w:r>
      </w:hyperlink>
      <w:r w:rsidR="00A33A80">
        <w:rPr>
          <w:rFonts w:ascii="Garamond" w:eastAsia="Garamond" w:hAnsi="Garamond" w:cs="Garamond"/>
          <w:color w:val="000000" w:themeColor="text1"/>
        </w:rPr>
        <w:t xml:space="preserve"> </w:t>
      </w:r>
    </w:p>
    <w:p w14:paraId="09C04853" w14:textId="30A34077" w:rsidR="00A33A80" w:rsidRDefault="00A33A80">
      <w:pPr>
        <w:ind w:left="1440" w:hanging="1440"/>
        <w:rPr>
          <w:rFonts w:ascii="Garamond" w:eastAsia="Garamond" w:hAnsi="Garamond" w:cs="Garamond"/>
          <w:color w:val="000000" w:themeColor="text1"/>
        </w:rPr>
      </w:pPr>
    </w:p>
    <w:p w14:paraId="000000BB" w14:textId="3588163A" w:rsidR="004940AB" w:rsidRDefault="007823F4">
      <w:pPr>
        <w:rPr>
          <w:rFonts w:ascii="Garamond" w:eastAsia="Garamond" w:hAnsi="Garamond" w:cs="Garamond"/>
          <w:color w:val="000000" w:themeColor="text1"/>
        </w:rPr>
      </w:pPr>
      <w:hyperlink r:id="rId11" w:history="1">
        <w:r w:rsidR="00A33A80" w:rsidRPr="00894F74">
          <w:rPr>
            <w:rStyle w:val="Hyperlink"/>
            <w:rFonts w:ascii="Garamond" w:eastAsia="Garamond" w:hAnsi="Garamond" w:cs="Garamond"/>
          </w:rPr>
          <w:t>https://www.newsobserver.com/living/food-drink/article252132993.html</w:t>
        </w:r>
      </w:hyperlink>
    </w:p>
    <w:p w14:paraId="039F369C" w14:textId="77777777" w:rsidR="00A33A80" w:rsidRPr="00C051CF" w:rsidRDefault="00A33A80">
      <w:pPr>
        <w:rPr>
          <w:rFonts w:ascii="Garamond" w:eastAsia="Garamond" w:hAnsi="Garamond" w:cs="Garamond"/>
          <w:color w:val="000000" w:themeColor="text1"/>
        </w:rPr>
      </w:pPr>
    </w:p>
    <w:p w14:paraId="000000BD" w14:textId="0C95D66A" w:rsidR="004940AB" w:rsidRPr="00C051CF" w:rsidRDefault="0077099D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 w:themeColor="text1"/>
        </w:rPr>
      </w:pPr>
      <w:r>
        <w:rPr>
          <w:rFonts w:ascii="Garamond" w:eastAsia="Garamond" w:hAnsi="Garamond" w:cs="Garamond"/>
          <w:b/>
          <w:color w:val="000000" w:themeColor="text1"/>
        </w:rPr>
        <w:t xml:space="preserve">PROFESSIONAL </w:t>
      </w:r>
      <w:r w:rsidR="000D2459" w:rsidRPr="00C051CF">
        <w:rPr>
          <w:rFonts w:ascii="Garamond" w:eastAsia="Garamond" w:hAnsi="Garamond" w:cs="Garamond"/>
          <w:b/>
          <w:color w:val="000000" w:themeColor="text1"/>
        </w:rPr>
        <w:t>SERVICE</w:t>
      </w:r>
    </w:p>
    <w:p w14:paraId="38264DEE" w14:textId="77777777" w:rsidR="00206D9A" w:rsidRDefault="003D580B" w:rsidP="00820EA8">
      <w:p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2022-Present</w:t>
      </w:r>
      <w:r>
        <w:rPr>
          <w:rFonts w:ascii="Garamond" w:eastAsia="Garamond" w:hAnsi="Garamond" w:cs="Garamond"/>
          <w:color w:val="000000" w:themeColor="text1"/>
        </w:rPr>
        <w:tab/>
        <w:t>Co-Convener</w:t>
      </w:r>
      <w:r w:rsidR="00206D9A">
        <w:rPr>
          <w:rFonts w:ascii="Garamond" w:eastAsia="Garamond" w:hAnsi="Garamond" w:cs="Garamond"/>
          <w:color w:val="000000" w:themeColor="text1"/>
        </w:rPr>
        <w:t xml:space="preserve"> (with Dr. Sarah Deutsch)</w:t>
      </w:r>
      <w:r>
        <w:rPr>
          <w:rFonts w:ascii="Garamond" w:eastAsia="Garamond" w:hAnsi="Garamond" w:cs="Garamond"/>
          <w:color w:val="000000" w:themeColor="text1"/>
        </w:rPr>
        <w:t xml:space="preserve"> of Mid-Atlantic Latinx History Working </w:t>
      </w:r>
    </w:p>
    <w:p w14:paraId="111D290B" w14:textId="64F2229A" w:rsidR="003D580B" w:rsidRDefault="003D580B" w:rsidP="00206D9A">
      <w:pPr>
        <w:ind w:left="720" w:firstLine="720"/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Group</w:t>
      </w:r>
    </w:p>
    <w:p w14:paraId="55AF4C85" w14:textId="63A3771B" w:rsidR="009B38C3" w:rsidRDefault="009B38C3" w:rsidP="00820EA8">
      <w:p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2021-2024</w:t>
      </w:r>
      <w:r>
        <w:rPr>
          <w:rFonts w:ascii="Garamond" w:eastAsia="Garamond" w:hAnsi="Garamond" w:cs="Garamond"/>
          <w:color w:val="000000" w:themeColor="text1"/>
        </w:rPr>
        <w:tab/>
        <w:t>Southern Historical Association Committee on Minorities</w:t>
      </w:r>
    </w:p>
    <w:p w14:paraId="28EB3451" w14:textId="5D8DA434" w:rsidR="00911899" w:rsidRDefault="00911899" w:rsidP="00820EA8">
      <w:p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2021-2022</w:t>
      </w:r>
      <w:r>
        <w:rPr>
          <w:rFonts w:ascii="Garamond" w:eastAsia="Garamond" w:hAnsi="Garamond" w:cs="Garamond"/>
          <w:color w:val="000000" w:themeColor="text1"/>
        </w:rPr>
        <w:tab/>
        <w:t xml:space="preserve">Southern Historical Association Program Committee </w:t>
      </w:r>
    </w:p>
    <w:p w14:paraId="4EF3A3A7" w14:textId="5F9441DB" w:rsidR="004A1619" w:rsidRPr="004A1619" w:rsidRDefault="004A1619" w:rsidP="00820EA8">
      <w:p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2020-2023</w:t>
      </w:r>
      <w:r>
        <w:rPr>
          <w:rFonts w:ascii="Garamond" w:eastAsia="Garamond" w:hAnsi="Garamond" w:cs="Garamond"/>
          <w:color w:val="000000" w:themeColor="text1"/>
        </w:rPr>
        <w:tab/>
        <w:t xml:space="preserve">Editorial Board of </w:t>
      </w:r>
      <w:r>
        <w:rPr>
          <w:rFonts w:ascii="Garamond" w:eastAsia="Garamond" w:hAnsi="Garamond" w:cs="Garamond"/>
          <w:i/>
          <w:iCs/>
          <w:color w:val="000000" w:themeColor="text1"/>
        </w:rPr>
        <w:t>LatinxTalk</w:t>
      </w:r>
    </w:p>
    <w:p w14:paraId="55271EE4" w14:textId="3C926F9A" w:rsidR="00820EA8" w:rsidRDefault="00820EA8" w:rsidP="00820EA8">
      <w:pPr>
        <w:rPr>
          <w:rFonts w:ascii="Garamond" w:eastAsia="Garamond" w:hAnsi="Garamond" w:cs="Garamond"/>
          <w:i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2018-2021</w:t>
      </w:r>
      <w:r w:rsidRPr="00C051CF">
        <w:rPr>
          <w:rFonts w:ascii="Garamond" w:eastAsia="Garamond" w:hAnsi="Garamond" w:cs="Garamond"/>
          <w:color w:val="000000" w:themeColor="text1"/>
        </w:rPr>
        <w:tab/>
        <w:t xml:space="preserve">Editorial Board of </w:t>
      </w:r>
      <w:r w:rsidRPr="00C051CF">
        <w:rPr>
          <w:rFonts w:ascii="Garamond" w:eastAsia="Garamond" w:hAnsi="Garamond" w:cs="Garamond"/>
          <w:i/>
          <w:color w:val="000000" w:themeColor="text1"/>
        </w:rPr>
        <w:t>Aztlán: A Journal of Chicano Studies</w:t>
      </w:r>
    </w:p>
    <w:p w14:paraId="58D039F7" w14:textId="2B1D03E5" w:rsidR="00EE7B92" w:rsidRDefault="00EE7B92" w:rsidP="00820EA8">
      <w:pPr>
        <w:rPr>
          <w:rFonts w:ascii="Garamond" w:eastAsia="Garamond" w:hAnsi="Garamond" w:cs="Garamond"/>
          <w:iCs/>
          <w:color w:val="000000" w:themeColor="text1"/>
        </w:rPr>
      </w:pPr>
      <w:r>
        <w:rPr>
          <w:rFonts w:ascii="Garamond" w:eastAsia="Garamond" w:hAnsi="Garamond" w:cs="Garamond"/>
          <w:iCs/>
          <w:color w:val="000000" w:themeColor="text1"/>
        </w:rPr>
        <w:t>2020-2022</w:t>
      </w:r>
      <w:r>
        <w:rPr>
          <w:rFonts w:ascii="Garamond" w:eastAsia="Garamond" w:hAnsi="Garamond" w:cs="Garamond"/>
          <w:iCs/>
          <w:color w:val="000000" w:themeColor="text1"/>
        </w:rPr>
        <w:tab/>
        <w:t xml:space="preserve">Editorial Board of </w:t>
      </w:r>
      <w:r>
        <w:rPr>
          <w:rFonts w:ascii="Garamond" w:eastAsia="Garamond" w:hAnsi="Garamond" w:cs="Garamond"/>
          <w:i/>
          <w:color w:val="000000" w:themeColor="text1"/>
        </w:rPr>
        <w:t>Essays in History</w:t>
      </w:r>
      <w:r>
        <w:rPr>
          <w:rFonts w:ascii="Garamond" w:eastAsia="Garamond" w:hAnsi="Garamond" w:cs="Garamond"/>
          <w:iCs/>
          <w:color w:val="000000" w:themeColor="text1"/>
        </w:rPr>
        <w:t>, University of Virginia</w:t>
      </w:r>
    </w:p>
    <w:p w14:paraId="79D6A983" w14:textId="284AAE7B" w:rsidR="0077099D" w:rsidRDefault="0077099D" w:rsidP="0077099D">
      <w:p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2020</w:t>
      </w:r>
      <w:r>
        <w:rPr>
          <w:rFonts w:ascii="Garamond" w:eastAsia="Garamond" w:hAnsi="Garamond" w:cs="Garamond"/>
          <w:color w:val="000000" w:themeColor="text1"/>
        </w:rPr>
        <w:tab/>
      </w:r>
      <w:r>
        <w:rPr>
          <w:rFonts w:ascii="Garamond" w:eastAsia="Garamond" w:hAnsi="Garamond" w:cs="Garamond"/>
          <w:color w:val="000000" w:themeColor="text1"/>
        </w:rPr>
        <w:tab/>
        <w:t>Peer Reviewer, University of South Carolina Press</w:t>
      </w:r>
    </w:p>
    <w:p w14:paraId="1FEB4E38" w14:textId="77777777" w:rsidR="0077099D" w:rsidRPr="00C051CF" w:rsidRDefault="0077099D" w:rsidP="0077099D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2018</w:t>
      </w:r>
      <w:r w:rsidRPr="00C051CF">
        <w:rPr>
          <w:rFonts w:ascii="Garamond" w:eastAsia="Garamond" w:hAnsi="Garamond" w:cs="Garamond"/>
          <w:color w:val="000000" w:themeColor="text1"/>
        </w:rPr>
        <w:tab/>
      </w:r>
      <w:r w:rsidRPr="00C051CF">
        <w:rPr>
          <w:rFonts w:ascii="Garamond" w:eastAsia="Garamond" w:hAnsi="Garamond" w:cs="Garamond"/>
          <w:color w:val="000000" w:themeColor="text1"/>
        </w:rPr>
        <w:tab/>
        <w:t xml:space="preserve">Reviewer, Southern Labor Studies Association Graduate Student Prospectus </w:t>
      </w:r>
    </w:p>
    <w:p w14:paraId="212470DB" w14:textId="77777777" w:rsidR="0077099D" w:rsidRPr="00C051CF" w:rsidRDefault="0077099D" w:rsidP="0077099D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Workshop</w:t>
      </w:r>
    </w:p>
    <w:p w14:paraId="60FC831D" w14:textId="523ED9EF" w:rsidR="0077099D" w:rsidRDefault="0077099D" w:rsidP="00820EA8">
      <w:pPr>
        <w:rPr>
          <w:rFonts w:ascii="Garamond" w:eastAsia="Garamond" w:hAnsi="Garamond" w:cs="Garamond"/>
          <w:iCs/>
          <w:color w:val="000000" w:themeColor="text1"/>
        </w:rPr>
      </w:pPr>
    </w:p>
    <w:p w14:paraId="3F8052F0" w14:textId="6B4F576E" w:rsidR="00F9306F" w:rsidRPr="0089534C" w:rsidRDefault="0077099D" w:rsidP="00820EA8">
      <w:pPr>
        <w:rPr>
          <w:rFonts w:ascii="Garamond" w:eastAsia="Garamond" w:hAnsi="Garamond" w:cs="Garamond"/>
          <w:b/>
          <w:bCs/>
          <w:iCs/>
          <w:color w:val="000000" w:themeColor="text1"/>
        </w:rPr>
      </w:pPr>
      <w:r w:rsidRPr="0089534C">
        <w:rPr>
          <w:rFonts w:ascii="Garamond" w:eastAsia="Garamond" w:hAnsi="Garamond" w:cs="Garamond"/>
          <w:b/>
          <w:bCs/>
          <w:iCs/>
          <w:color w:val="000000" w:themeColor="text1"/>
        </w:rPr>
        <w:t>UNIVERSITY SERVICE</w:t>
      </w:r>
    </w:p>
    <w:p w14:paraId="06D24121" w14:textId="77777777" w:rsidR="00AF3EB3" w:rsidRDefault="00AA291C" w:rsidP="00820EA8">
      <w:pPr>
        <w:rPr>
          <w:rFonts w:ascii="Garamond" w:eastAsia="Garamond" w:hAnsi="Garamond" w:cs="Garamond"/>
          <w:iCs/>
          <w:color w:val="000000" w:themeColor="text1"/>
        </w:rPr>
      </w:pPr>
      <w:r>
        <w:rPr>
          <w:rFonts w:ascii="Garamond" w:eastAsia="Garamond" w:hAnsi="Garamond" w:cs="Garamond"/>
          <w:iCs/>
          <w:color w:val="000000" w:themeColor="text1"/>
        </w:rPr>
        <w:t>2022</w:t>
      </w:r>
      <w:r>
        <w:rPr>
          <w:rFonts w:ascii="Garamond" w:eastAsia="Garamond" w:hAnsi="Garamond" w:cs="Garamond"/>
          <w:iCs/>
          <w:color w:val="000000" w:themeColor="text1"/>
        </w:rPr>
        <w:tab/>
      </w:r>
      <w:r>
        <w:rPr>
          <w:rFonts w:ascii="Garamond" w:eastAsia="Garamond" w:hAnsi="Garamond" w:cs="Garamond"/>
          <w:iCs/>
          <w:color w:val="000000" w:themeColor="text1"/>
        </w:rPr>
        <w:tab/>
        <w:t xml:space="preserve">Faculty Curator, </w:t>
      </w:r>
      <w:hyperlink r:id="rId12" w:history="1">
        <w:r w:rsidRPr="00AA291C">
          <w:rPr>
            <w:rStyle w:val="Hyperlink"/>
            <w:rFonts w:ascii="Garamond" w:eastAsia="Garamond" w:hAnsi="Garamond" w:cs="Garamond"/>
            <w:iCs/>
          </w:rPr>
          <w:t>“Nuestra Historia, Nuestra Voz: Latinx at Duke”</w:t>
        </w:r>
      </w:hyperlink>
      <w:r>
        <w:rPr>
          <w:rFonts w:ascii="Garamond" w:eastAsia="Garamond" w:hAnsi="Garamond" w:cs="Garamond"/>
          <w:iCs/>
          <w:color w:val="000000" w:themeColor="text1"/>
        </w:rPr>
        <w:t xml:space="preserve"> </w:t>
      </w:r>
      <w:r w:rsidR="00AF3EB3">
        <w:rPr>
          <w:rFonts w:ascii="Garamond" w:eastAsia="Garamond" w:hAnsi="Garamond" w:cs="Garamond"/>
          <w:iCs/>
          <w:color w:val="000000" w:themeColor="text1"/>
        </w:rPr>
        <w:t xml:space="preserve">on display </w:t>
      </w:r>
    </w:p>
    <w:p w14:paraId="7A0D437D" w14:textId="77777777" w:rsidR="000F3288" w:rsidRDefault="00AF3EB3" w:rsidP="000F3288">
      <w:pPr>
        <w:ind w:left="720" w:firstLine="720"/>
        <w:rPr>
          <w:rFonts w:ascii="Garamond" w:eastAsia="Garamond" w:hAnsi="Garamond" w:cs="Garamond"/>
          <w:iCs/>
          <w:color w:val="000000" w:themeColor="text1"/>
        </w:rPr>
      </w:pPr>
      <w:r>
        <w:rPr>
          <w:rFonts w:ascii="Garamond" w:eastAsia="Garamond" w:hAnsi="Garamond" w:cs="Garamond"/>
          <w:iCs/>
          <w:color w:val="000000" w:themeColor="text1"/>
        </w:rPr>
        <w:t>Chappell Family Gallery at Duke University</w:t>
      </w:r>
    </w:p>
    <w:p w14:paraId="433A46AF" w14:textId="24B0AFE0" w:rsidR="00324AF1" w:rsidRDefault="00324AF1" w:rsidP="000F3288">
      <w:pPr>
        <w:pStyle w:val="ListParagraph"/>
        <w:numPr>
          <w:ilvl w:val="0"/>
          <w:numId w:val="1"/>
        </w:numPr>
        <w:rPr>
          <w:rFonts w:ascii="Garamond" w:eastAsia="Garamond" w:hAnsi="Garamond" w:cs="Garamond"/>
          <w:iCs/>
          <w:color w:val="000000" w:themeColor="text1"/>
        </w:rPr>
      </w:pPr>
      <w:r w:rsidRPr="000F3288">
        <w:rPr>
          <w:rFonts w:ascii="Garamond" w:eastAsia="Garamond" w:hAnsi="Garamond" w:cs="Garamond"/>
          <w:iCs/>
          <w:color w:val="000000" w:themeColor="text1"/>
        </w:rPr>
        <w:t xml:space="preserve">Presenter and Tour Guide </w:t>
      </w:r>
      <w:r w:rsidR="005C2937" w:rsidRPr="000F3288">
        <w:rPr>
          <w:rFonts w:ascii="Garamond" w:eastAsia="Garamond" w:hAnsi="Garamond" w:cs="Garamond"/>
          <w:iCs/>
          <w:color w:val="000000" w:themeColor="text1"/>
        </w:rPr>
        <w:t xml:space="preserve">Alumni </w:t>
      </w:r>
      <w:r w:rsidR="000F3288">
        <w:rPr>
          <w:rFonts w:ascii="Garamond" w:eastAsia="Garamond" w:hAnsi="Garamond" w:cs="Garamond"/>
          <w:iCs/>
          <w:color w:val="000000" w:themeColor="text1"/>
        </w:rPr>
        <w:t>Weekend Event, Duke University</w:t>
      </w:r>
    </w:p>
    <w:p w14:paraId="3F6DE939" w14:textId="0D819ED7" w:rsidR="000F3288" w:rsidRPr="000F3288" w:rsidRDefault="000F3288" w:rsidP="000F3288">
      <w:pPr>
        <w:pStyle w:val="ListParagraph"/>
        <w:numPr>
          <w:ilvl w:val="0"/>
          <w:numId w:val="1"/>
        </w:numPr>
        <w:rPr>
          <w:rFonts w:ascii="Garamond" w:eastAsia="Garamond" w:hAnsi="Garamond" w:cs="Garamond"/>
          <w:iCs/>
          <w:color w:val="000000" w:themeColor="text1"/>
        </w:rPr>
      </w:pPr>
      <w:r>
        <w:rPr>
          <w:rFonts w:ascii="Garamond" w:eastAsia="Garamond" w:hAnsi="Garamond" w:cs="Garamond"/>
          <w:iCs/>
          <w:color w:val="000000" w:themeColor="text1"/>
        </w:rPr>
        <w:t>Presenter and Tour Guide Library Advisory Board Event, Duke University</w:t>
      </w:r>
    </w:p>
    <w:p w14:paraId="5CE02B08" w14:textId="3A04F742" w:rsidR="00B31BF6" w:rsidRDefault="00B31BF6" w:rsidP="00A15880">
      <w:pPr>
        <w:rPr>
          <w:rFonts w:ascii="Garamond" w:eastAsia="Garamond" w:hAnsi="Garamond" w:cs="Garamond"/>
          <w:iCs/>
          <w:color w:val="000000" w:themeColor="text1"/>
        </w:rPr>
      </w:pPr>
      <w:r>
        <w:rPr>
          <w:rFonts w:ascii="Garamond" w:eastAsia="Garamond" w:hAnsi="Garamond" w:cs="Garamond"/>
          <w:iCs/>
          <w:color w:val="000000" w:themeColor="text1"/>
        </w:rPr>
        <w:t>2022</w:t>
      </w:r>
      <w:r>
        <w:rPr>
          <w:rFonts w:ascii="Garamond" w:eastAsia="Garamond" w:hAnsi="Garamond" w:cs="Garamond"/>
          <w:iCs/>
          <w:color w:val="000000" w:themeColor="text1"/>
        </w:rPr>
        <w:tab/>
      </w:r>
      <w:r>
        <w:rPr>
          <w:rFonts w:ascii="Garamond" w:eastAsia="Garamond" w:hAnsi="Garamond" w:cs="Garamond"/>
          <w:iCs/>
          <w:color w:val="000000" w:themeColor="text1"/>
        </w:rPr>
        <w:tab/>
        <w:t>Invited Graduation Speaker, Rubenstein Scholars Commencement, Duke University</w:t>
      </w:r>
    </w:p>
    <w:p w14:paraId="1661B7AD" w14:textId="53FAF043" w:rsidR="00986727" w:rsidRDefault="00986727" w:rsidP="00A15880">
      <w:pPr>
        <w:rPr>
          <w:rFonts w:ascii="Garamond" w:eastAsia="Garamond" w:hAnsi="Garamond" w:cs="Garamond"/>
          <w:iCs/>
          <w:color w:val="000000" w:themeColor="text1"/>
        </w:rPr>
      </w:pPr>
      <w:r>
        <w:rPr>
          <w:rFonts w:ascii="Garamond" w:eastAsia="Garamond" w:hAnsi="Garamond" w:cs="Garamond"/>
          <w:iCs/>
          <w:color w:val="000000" w:themeColor="text1"/>
        </w:rPr>
        <w:t>2022</w:t>
      </w:r>
      <w:r>
        <w:rPr>
          <w:rFonts w:ascii="Garamond" w:eastAsia="Garamond" w:hAnsi="Garamond" w:cs="Garamond"/>
          <w:iCs/>
          <w:color w:val="000000" w:themeColor="text1"/>
        </w:rPr>
        <w:tab/>
      </w:r>
      <w:r>
        <w:rPr>
          <w:rFonts w:ascii="Garamond" w:eastAsia="Garamond" w:hAnsi="Garamond" w:cs="Garamond"/>
          <w:iCs/>
          <w:color w:val="000000" w:themeColor="text1"/>
        </w:rPr>
        <w:tab/>
        <w:t>Panelist, Collaborative Project Fellowship Second Cohort, Duke University</w:t>
      </w:r>
    </w:p>
    <w:p w14:paraId="46F08148" w14:textId="37FD959F" w:rsidR="00A15880" w:rsidRDefault="00A15880" w:rsidP="00A15880">
      <w:pPr>
        <w:rPr>
          <w:rFonts w:ascii="Garamond" w:eastAsia="Garamond" w:hAnsi="Garamond" w:cs="Garamond"/>
          <w:iCs/>
          <w:color w:val="000000" w:themeColor="text1"/>
        </w:rPr>
      </w:pPr>
      <w:r>
        <w:rPr>
          <w:rFonts w:ascii="Garamond" w:eastAsia="Garamond" w:hAnsi="Garamond" w:cs="Garamond"/>
          <w:iCs/>
          <w:color w:val="000000" w:themeColor="text1"/>
        </w:rPr>
        <w:t>2022</w:t>
      </w:r>
      <w:r>
        <w:rPr>
          <w:rFonts w:ascii="Garamond" w:eastAsia="Garamond" w:hAnsi="Garamond" w:cs="Garamond"/>
          <w:iCs/>
          <w:color w:val="000000" w:themeColor="text1"/>
        </w:rPr>
        <w:tab/>
      </w:r>
      <w:r>
        <w:rPr>
          <w:rFonts w:ascii="Garamond" w:eastAsia="Garamond" w:hAnsi="Garamond" w:cs="Garamond"/>
          <w:iCs/>
          <w:color w:val="000000" w:themeColor="text1"/>
        </w:rPr>
        <w:tab/>
        <w:t>Presenter, LATIN19 Working Group. Duke School of Medicine.</w:t>
      </w:r>
    </w:p>
    <w:p w14:paraId="065467A0" w14:textId="0B4C5F57" w:rsidR="00A57D7A" w:rsidRDefault="00A57D7A" w:rsidP="00820EA8">
      <w:pPr>
        <w:rPr>
          <w:rFonts w:ascii="Garamond" w:eastAsia="Garamond" w:hAnsi="Garamond" w:cs="Garamond"/>
          <w:iCs/>
          <w:color w:val="000000" w:themeColor="text1"/>
        </w:rPr>
      </w:pPr>
      <w:r>
        <w:rPr>
          <w:rFonts w:ascii="Garamond" w:eastAsia="Garamond" w:hAnsi="Garamond" w:cs="Garamond"/>
          <w:iCs/>
          <w:color w:val="000000" w:themeColor="text1"/>
        </w:rPr>
        <w:t>2022</w:t>
      </w:r>
      <w:r>
        <w:rPr>
          <w:rFonts w:ascii="Garamond" w:eastAsia="Garamond" w:hAnsi="Garamond" w:cs="Garamond"/>
          <w:iCs/>
          <w:color w:val="000000" w:themeColor="text1"/>
        </w:rPr>
        <w:tab/>
      </w:r>
      <w:r>
        <w:rPr>
          <w:rFonts w:ascii="Garamond" w:eastAsia="Garamond" w:hAnsi="Garamond" w:cs="Garamond"/>
          <w:iCs/>
          <w:color w:val="000000" w:themeColor="text1"/>
        </w:rPr>
        <w:tab/>
        <w:t>Executive Committee Member, Duke Department of History</w:t>
      </w:r>
      <w:r w:rsidR="00A31BCC">
        <w:rPr>
          <w:rFonts w:ascii="Garamond" w:eastAsia="Garamond" w:hAnsi="Garamond" w:cs="Garamond"/>
          <w:iCs/>
          <w:color w:val="000000" w:themeColor="text1"/>
        </w:rPr>
        <w:t>.</w:t>
      </w:r>
    </w:p>
    <w:p w14:paraId="553EA34C" w14:textId="000CCE56" w:rsidR="0008464E" w:rsidRDefault="0008464E" w:rsidP="00820EA8">
      <w:pPr>
        <w:rPr>
          <w:rFonts w:ascii="Garamond" w:eastAsia="Garamond" w:hAnsi="Garamond" w:cs="Garamond"/>
          <w:iCs/>
          <w:color w:val="000000" w:themeColor="text1"/>
        </w:rPr>
      </w:pPr>
      <w:r>
        <w:rPr>
          <w:rFonts w:ascii="Garamond" w:eastAsia="Garamond" w:hAnsi="Garamond" w:cs="Garamond"/>
          <w:iCs/>
          <w:color w:val="000000" w:themeColor="text1"/>
        </w:rPr>
        <w:t>2022-Present</w:t>
      </w:r>
      <w:r>
        <w:rPr>
          <w:rFonts w:ascii="Garamond" w:eastAsia="Garamond" w:hAnsi="Garamond" w:cs="Garamond"/>
          <w:iCs/>
          <w:color w:val="000000" w:themeColor="text1"/>
        </w:rPr>
        <w:tab/>
        <w:t>Co-Convener</w:t>
      </w:r>
      <w:r w:rsidR="00206D9A">
        <w:rPr>
          <w:rFonts w:ascii="Garamond" w:eastAsia="Garamond" w:hAnsi="Garamond" w:cs="Garamond"/>
          <w:iCs/>
          <w:color w:val="000000" w:themeColor="text1"/>
        </w:rPr>
        <w:t xml:space="preserve"> (with Dr. Cristina Salvador)</w:t>
      </w:r>
      <w:r>
        <w:rPr>
          <w:rFonts w:ascii="Garamond" w:eastAsia="Garamond" w:hAnsi="Garamond" w:cs="Garamond"/>
          <w:iCs/>
          <w:color w:val="000000" w:themeColor="text1"/>
        </w:rPr>
        <w:t xml:space="preserve"> Latinx Writing Group</w:t>
      </w:r>
    </w:p>
    <w:p w14:paraId="658F6DEE" w14:textId="0AF0DC43" w:rsidR="0077099D" w:rsidRPr="00EE7B92" w:rsidRDefault="00F9306F" w:rsidP="00820EA8">
      <w:pPr>
        <w:rPr>
          <w:rFonts w:ascii="Garamond" w:eastAsia="Garamond" w:hAnsi="Garamond" w:cs="Garamond"/>
          <w:iCs/>
          <w:color w:val="000000" w:themeColor="text1"/>
        </w:rPr>
      </w:pPr>
      <w:r>
        <w:rPr>
          <w:rFonts w:ascii="Garamond" w:eastAsia="Garamond" w:hAnsi="Garamond" w:cs="Garamond"/>
          <w:iCs/>
          <w:color w:val="000000" w:themeColor="text1"/>
        </w:rPr>
        <w:t>2021-Present</w:t>
      </w:r>
      <w:r>
        <w:rPr>
          <w:rFonts w:ascii="Garamond" w:eastAsia="Garamond" w:hAnsi="Garamond" w:cs="Garamond"/>
          <w:iCs/>
          <w:color w:val="000000" w:themeColor="text1"/>
        </w:rPr>
        <w:tab/>
        <w:t>Office for Faculty Advancement Faculty Advisory Committee</w:t>
      </w:r>
    </w:p>
    <w:p w14:paraId="650F0549" w14:textId="1CDCE7FF" w:rsidR="00EF78CB" w:rsidRDefault="00EF78CB">
      <w:p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2021-2022</w:t>
      </w:r>
      <w:r>
        <w:rPr>
          <w:rFonts w:ascii="Garamond" w:eastAsia="Garamond" w:hAnsi="Garamond" w:cs="Garamond"/>
          <w:color w:val="000000" w:themeColor="text1"/>
        </w:rPr>
        <w:tab/>
        <w:t>Library Council, Duke University</w:t>
      </w:r>
    </w:p>
    <w:p w14:paraId="2DF20D2C" w14:textId="61EF0250" w:rsidR="00A6657D" w:rsidRDefault="00A6657D">
      <w:p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2021-2022</w:t>
      </w:r>
      <w:r>
        <w:rPr>
          <w:rFonts w:ascii="Garamond" w:eastAsia="Garamond" w:hAnsi="Garamond" w:cs="Garamond"/>
          <w:color w:val="000000" w:themeColor="text1"/>
        </w:rPr>
        <w:tab/>
        <w:t>Colloquium Committee, Duke University History Department</w:t>
      </w:r>
    </w:p>
    <w:p w14:paraId="479656D5" w14:textId="67C754D9" w:rsidR="004C6EEF" w:rsidRDefault="004C6EEF">
      <w:p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2021</w:t>
      </w:r>
      <w:r>
        <w:rPr>
          <w:rFonts w:ascii="Garamond" w:eastAsia="Garamond" w:hAnsi="Garamond" w:cs="Garamond"/>
          <w:color w:val="000000" w:themeColor="text1"/>
        </w:rPr>
        <w:tab/>
      </w:r>
      <w:r>
        <w:rPr>
          <w:rFonts w:ascii="Garamond" w:eastAsia="Garamond" w:hAnsi="Garamond" w:cs="Garamond"/>
          <w:color w:val="000000" w:themeColor="text1"/>
        </w:rPr>
        <w:tab/>
        <w:t>Faculty Representative, Latino/a Student Recruitment Weekend, Duke University</w:t>
      </w:r>
    </w:p>
    <w:p w14:paraId="00D93C0A" w14:textId="04478A6E" w:rsidR="00634CD5" w:rsidRDefault="006877B7">
      <w:p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2021</w:t>
      </w:r>
      <w:r>
        <w:rPr>
          <w:rFonts w:ascii="Garamond" w:eastAsia="Garamond" w:hAnsi="Garamond" w:cs="Garamond"/>
          <w:color w:val="000000" w:themeColor="text1"/>
        </w:rPr>
        <w:tab/>
      </w:r>
      <w:r>
        <w:rPr>
          <w:rFonts w:ascii="Garamond" w:eastAsia="Garamond" w:hAnsi="Garamond" w:cs="Garamond"/>
          <w:color w:val="000000" w:themeColor="text1"/>
        </w:rPr>
        <w:tab/>
        <w:t>Member, Latinx History Search Committee, Duke University History Department</w:t>
      </w:r>
    </w:p>
    <w:p w14:paraId="0D7EF532" w14:textId="607856F5" w:rsidR="00634CD5" w:rsidRDefault="00634CD5">
      <w:p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2020-2021</w:t>
      </w:r>
      <w:r>
        <w:rPr>
          <w:rFonts w:ascii="Garamond" w:eastAsia="Garamond" w:hAnsi="Garamond" w:cs="Garamond"/>
          <w:color w:val="000000" w:themeColor="text1"/>
        </w:rPr>
        <w:tab/>
        <w:t>Faculty Advisor, Migrant Roots Media Project—Duke University Chapter</w:t>
      </w:r>
    </w:p>
    <w:p w14:paraId="66676369" w14:textId="50BB21C4" w:rsidR="00605DC3" w:rsidRPr="00605DC3" w:rsidRDefault="00605DC3" w:rsidP="00605DC3">
      <w:pPr>
        <w:ind w:left="1440" w:hanging="1440"/>
        <w:rPr>
          <w:rFonts w:ascii="Garamond" w:eastAsia="Garamond" w:hAnsi="Garamond"/>
          <w:color w:val="000000" w:themeColor="text1"/>
        </w:rPr>
      </w:pPr>
      <w:r w:rsidRPr="00605DC3">
        <w:rPr>
          <w:rFonts w:ascii="Garamond" w:eastAsia="Garamond" w:hAnsi="Garamond"/>
          <w:color w:val="000000" w:themeColor="text1"/>
        </w:rPr>
        <w:t>2020</w:t>
      </w:r>
      <w:r w:rsidRPr="00605DC3">
        <w:rPr>
          <w:rFonts w:ascii="Garamond" w:eastAsia="Garamond" w:hAnsi="Garamond"/>
          <w:color w:val="000000" w:themeColor="text1"/>
        </w:rPr>
        <w:tab/>
        <w:t>Guest, Mellon Mays Undergraduate Fellows Meeting, Duke University</w:t>
      </w:r>
    </w:p>
    <w:p w14:paraId="517B6645" w14:textId="4BDFDE7E" w:rsidR="004E71EF" w:rsidRDefault="004E71EF">
      <w:pPr>
        <w:rPr>
          <w:rFonts w:ascii="Garamond" w:eastAsia="Garamond" w:hAnsi="Garamond" w:cs="Garamond"/>
          <w:color w:val="000000" w:themeColor="text1"/>
        </w:rPr>
      </w:pPr>
      <w:r w:rsidRPr="00605DC3">
        <w:rPr>
          <w:rFonts w:ascii="Garamond" w:eastAsia="Garamond" w:hAnsi="Garamond" w:cs="Garamond"/>
          <w:color w:val="000000" w:themeColor="text1"/>
        </w:rPr>
        <w:t>2020</w:t>
      </w:r>
      <w:r w:rsidRPr="00605DC3">
        <w:rPr>
          <w:rFonts w:ascii="Garamond" w:eastAsia="Garamond" w:hAnsi="Garamond" w:cs="Garamond"/>
          <w:color w:val="000000" w:themeColor="text1"/>
        </w:rPr>
        <w:tab/>
      </w:r>
      <w:r w:rsidRPr="00605DC3">
        <w:rPr>
          <w:rFonts w:ascii="Garamond" w:eastAsia="Garamond" w:hAnsi="Garamond" w:cs="Garamond"/>
          <w:color w:val="000000" w:themeColor="text1"/>
        </w:rPr>
        <w:tab/>
        <w:t>Panelist, Oral</w:t>
      </w:r>
      <w:r>
        <w:rPr>
          <w:rFonts w:ascii="Garamond" w:eastAsia="Garamond" w:hAnsi="Garamond" w:cs="Garamond"/>
          <w:color w:val="000000" w:themeColor="text1"/>
        </w:rPr>
        <w:t xml:space="preserve"> History Workshop, Methods Monday, Duke University</w:t>
      </w:r>
    </w:p>
    <w:p w14:paraId="647CE348" w14:textId="6F57EF80" w:rsidR="001C08C7" w:rsidRDefault="00820EA8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2020</w:t>
      </w:r>
      <w:r w:rsidRPr="00C051CF">
        <w:rPr>
          <w:rFonts w:ascii="Garamond" w:eastAsia="Garamond" w:hAnsi="Garamond" w:cs="Garamond"/>
          <w:color w:val="000000" w:themeColor="text1"/>
        </w:rPr>
        <w:tab/>
      </w:r>
      <w:r w:rsidRPr="00C051CF">
        <w:rPr>
          <w:rFonts w:ascii="Garamond" w:eastAsia="Garamond" w:hAnsi="Garamond" w:cs="Garamond"/>
          <w:color w:val="000000" w:themeColor="text1"/>
        </w:rPr>
        <w:tab/>
        <w:t>Panelist, Pedagogy Workshop, MicroWorlds Lab, Duke University</w:t>
      </w:r>
    </w:p>
    <w:p w14:paraId="1B8BEBE7" w14:textId="011DF897" w:rsidR="001C08C7" w:rsidRPr="00C051CF" w:rsidRDefault="001C08C7">
      <w:pPr>
        <w:rPr>
          <w:rFonts w:ascii="Garamond" w:eastAsia="Garamond" w:hAnsi="Garamond" w:cs="Garamond"/>
          <w:color w:val="000000" w:themeColor="text1"/>
        </w:rPr>
      </w:pPr>
      <w:r>
        <w:rPr>
          <w:rFonts w:ascii="Garamond" w:eastAsia="Garamond" w:hAnsi="Garamond" w:cs="Garamond"/>
          <w:color w:val="000000" w:themeColor="text1"/>
        </w:rPr>
        <w:t>2020</w:t>
      </w:r>
      <w:r>
        <w:rPr>
          <w:rFonts w:ascii="Garamond" w:eastAsia="Garamond" w:hAnsi="Garamond" w:cs="Garamond"/>
          <w:color w:val="000000" w:themeColor="text1"/>
        </w:rPr>
        <w:tab/>
      </w:r>
      <w:r>
        <w:rPr>
          <w:rFonts w:ascii="Garamond" w:eastAsia="Garamond" w:hAnsi="Garamond" w:cs="Garamond"/>
          <w:color w:val="000000" w:themeColor="text1"/>
        </w:rPr>
        <w:tab/>
        <w:t>Panelist, Duke Media Briefing on Voter Turnout, Duke University</w:t>
      </w:r>
    </w:p>
    <w:p w14:paraId="522B25C6" w14:textId="0796A8B0" w:rsidR="00CC4812" w:rsidRPr="00C051CF" w:rsidRDefault="00CC4812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2019-2020</w:t>
      </w:r>
      <w:r w:rsidRPr="00C051CF">
        <w:rPr>
          <w:rFonts w:ascii="Garamond" w:eastAsia="Garamond" w:hAnsi="Garamond" w:cs="Garamond"/>
          <w:color w:val="000000" w:themeColor="text1"/>
        </w:rPr>
        <w:tab/>
        <w:t>Anne Firor Scott Lecture Committee</w:t>
      </w:r>
    </w:p>
    <w:p w14:paraId="3C8577E9" w14:textId="20114906" w:rsidR="00B662F2" w:rsidRPr="00C051CF" w:rsidRDefault="00B662F2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2019-2020</w:t>
      </w:r>
      <w:r w:rsidRPr="00C051CF">
        <w:rPr>
          <w:rFonts w:ascii="Garamond" w:eastAsia="Garamond" w:hAnsi="Garamond" w:cs="Garamond"/>
          <w:color w:val="000000" w:themeColor="text1"/>
        </w:rPr>
        <w:tab/>
        <w:t xml:space="preserve">Faculty Advisory Board, Duke Human Rights Center at Franklin Humanities </w:t>
      </w:r>
    </w:p>
    <w:p w14:paraId="6395A89A" w14:textId="2E33AF73" w:rsidR="00B662F2" w:rsidRPr="00C051CF" w:rsidRDefault="00B662F2" w:rsidP="00B662F2">
      <w:pPr>
        <w:ind w:left="720" w:firstLine="72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Institute</w:t>
      </w:r>
    </w:p>
    <w:p w14:paraId="4BBAD006" w14:textId="701598DF" w:rsidR="00820EA8" w:rsidRPr="00C051CF" w:rsidRDefault="00820EA8" w:rsidP="00820EA8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2019</w:t>
      </w:r>
      <w:r w:rsidRPr="00C051CF">
        <w:rPr>
          <w:rFonts w:ascii="Garamond" w:eastAsia="Garamond" w:hAnsi="Garamond" w:cs="Garamond"/>
          <w:color w:val="000000" w:themeColor="text1"/>
        </w:rPr>
        <w:tab/>
      </w:r>
      <w:r w:rsidRPr="00C051CF">
        <w:rPr>
          <w:rFonts w:ascii="Garamond" w:eastAsia="Garamond" w:hAnsi="Garamond" w:cs="Garamond"/>
          <w:color w:val="000000" w:themeColor="text1"/>
        </w:rPr>
        <w:tab/>
        <w:t>Panelist, Versatile Humanist Panel for First Year Doctoral Students, Duke University</w:t>
      </w:r>
    </w:p>
    <w:p w14:paraId="000000C1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2017</w:t>
      </w:r>
      <w:r w:rsidRPr="00C051CF">
        <w:rPr>
          <w:rFonts w:ascii="Garamond" w:eastAsia="Garamond" w:hAnsi="Garamond" w:cs="Garamond"/>
          <w:color w:val="000000" w:themeColor="text1"/>
        </w:rPr>
        <w:tab/>
      </w:r>
      <w:r w:rsidRPr="00C051CF">
        <w:rPr>
          <w:rFonts w:ascii="Garamond" w:eastAsia="Garamond" w:hAnsi="Garamond" w:cs="Garamond"/>
          <w:color w:val="000000" w:themeColor="text1"/>
        </w:rPr>
        <w:tab/>
        <w:t xml:space="preserve">Member, A/P/A Search Committee, Department of Social and Cultural Analysis, </w:t>
      </w:r>
    </w:p>
    <w:p w14:paraId="000000C2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New York University</w:t>
      </w:r>
    </w:p>
    <w:p w14:paraId="000000C3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2017-Present</w:t>
      </w:r>
      <w:r w:rsidRPr="00C051CF">
        <w:rPr>
          <w:rFonts w:ascii="Garamond" w:eastAsia="Garamond" w:hAnsi="Garamond" w:cs="Garamond"/>
          <w:color w:val="000000" w:themeColor="text1"/>
        </w:rPr>
        <w:tab/>
        <w:t>Mentee, Mentoring Program for Diverse Faculty, New York University</w:t>
      </w:r>
    </w:p>
    <w:p w14:paraId="000000C4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2017-Present</w:t>
      </w:r>
      <w:r w:rsidRPr="00C051CF">
        <w:rPr>
          <w:rFonts w:ascii="Garamond" w:eastAsia="Garamond" w:hAnsi="Garamond" w:cs="Garamond"/>
          <w:color w:val="000000" w:themeColor="text1"/>
        </w:rPr>
        <w:tab/>
        <w:t>Member, NYU Faculty of Color Caucus</w:t>
      </w:r>
    </w:p>
    <w:p w14:paraId="000000C5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lastRenderedPageBreak/>
        <w:t>2017</w:t>
      </w:r>
      <w:r w:rsidRPr="00C051CF">
        <w:rPr>
          <w:rFonts w:ascii="Garamond" w:eastAsia="Garamond" w:hAnsi="Garamond" w:cs="Garamond"/>
          <w:color w:val="000000" w:themeColor="text1"/>
        </w:rPr>
        <w:tab/>
      </w:r>
      <w:r w:rsidRPr="00C051CF">
        <w:rPr>
          <w:rFonts w:ascii="Garamond" w:eastAsia="Garamond" w:hAnsi="Garamond" w:cs="Garamond"/>
          <w:color w:val="000000" w:themeColor="text1"/>
        </w:rPr>
        <w:tab/>
        <w:t>Organizer, Graduate Professionalization Seminar Series</w:t>
      </w:r>
    </w:p>
    <w:p w14:paraId="000000C6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2017</w:t>
      </w:r>
      <w:r w:rsidRPr="00C051CF">
        <w:rPr>
          <w:rFonts w:ascii="Garamond" w:eastAsia="Garamond" w:hAnsi="Garamond" w:cs="Garamond"/>
          <w:color w:val="000000" w:themeColor="text1"/>
        </w:rPr>
        <w:tab/>
      </w:r>
      <w:r w:rsidRPr="00C051CF">
        <w:rPr>
          <w:rFonts w:ascii="Garamond" w:eastAsia="Garamond" w:hAnsi="Garamond" w:cs="Garamond"/>
          <w:color w:val="000000" w:themeColor="text1"/>
        </w:rPr>
        <w:tab/>
        <w:t xml:space="preserve">Co-Organizer, “Activate Your Rights.” Department of Social and Cultural Analysis, </w:t>
      </w:r>
    </w:p>
    <w:p w14:paraId="000000C7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New York University</w:t>
      </w:r>
    </w:p>
    <w:p w14:paraId="000000C8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2017</w:t>
      </w:r>
      <w:r w:rsidRPr="00C051CF">
        <w:rPr>
          <w:rFonts w:ascii="Garamond" w:eastAsia="Garamond" w:hAnsi="Garamond" w:cs="Garamond"/>
          <w:color w:val="000000" w:themeColor="text1"/>
        </w:rPr>
        <w:tab/>
      </w:r>
      <w:r w:rsidRPr="00C051CF">
        <w:rPr>
          <w:rFonts w:ascii="Garamond" w:eastAsia="Garamond" w:hAnsi="Garamond" w:cs="Garamond"/>
          <w:color w:val="000000" w:themeColor="text1"/>
        </w:rPr>
        <w:tab/>
        <w:t xml:space="preserve">Organizer and Moderator, “Abortion in the Trump Era.” Department of Social and </w:t>
      </w:r>
    </w:p>
    <w:p w14:paraId="000000C9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Cultural Analysis, New York University</w:t>
      </w:r>
    </w:p>
    <w:p w14:paraId="000000CA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2016-2017</w:t>
      </w:r>
      <w:r w:rsidRPr="00C051CF">
        <w:rPr>
          <w:rFonts w:ascii="Garamond" w:eastAsia="Garamond" w:hAnsi="Garamond" w:cs="Garamond"/>
          <w:color w:val="000000" w:themeColor="text1"/>
        </w:rPr>
        <w:tab/>
        <w:t xml:space="preserve">Member, New York University College of Arts and Sciences Freshman Dialogue </w:t>
      </w:r>
    </w:p>
    <w:p w14:paraId="000000CB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Committee, New York University</w:t>
      </w:r>
    </w:p>
    <w:p w14:paraId="000000CC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2016-2017</w:t>
      </w:r>
      <w:r w:rsidRPr="00C051CF">
        <w:rPr>
          <w:rFonts w:ascii="Garamond" w:eastAsia="Garamond" w:hAnsi="Garamond" w:cs="Garamond"/>
          <w:color w:val="000000" w:themeColor="text1"/>
        </w:rPr>
        <w:tab/>
        <w:t xml:space="preserve">Member, Department of Social and Cultural Analysis Book Series Committee, New </w:t>
      </w:r>
    </w:p>
    <w:p w14:paraId="000000CD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York University</w:t>
      </w:r>
    </w:p>
    <w:p w14:paraId="000000CE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2016</w:t>
      </w:r>
      <w:r w:rsidRPr="00C051CF">
        <w:rPr>
          <w:rFonts w:ascii="Garamond" w:eastAsia="Garamond" w:hAnsi="Garamond" w:cs="Garamond"/>
          <w:color w:val="000000" w:themeColor="text1"/>
        </w:rPr>
        <w:tab/>
      </w:r>
      <w:r w:rsidRPr="00C051CF">
        <w:rPr>
          <w:rFonts w:ascii="Garamond" w:eastAsia="Garamond" w:hAnsi="Garamond" w:cs="Garamond"/>
          <w:color w:val="000000" w:themeColor="text1"/>
        </w:rPr>
        <w:tab/>
        <w:t xml:space="preserve">Presenter, “Digital Humanities.” Department of Social and Cultural Analysis Faculty </w:t>
      </w:r>
    </w:p>
    <w:p w14:paraId="000000CF" w14:textId="77777777" w:rsidR="004940AB" w:rsidRPr="00C051CF" w:rsidRDefault="000D2459">
      <w:pPr>
        <w:ind w:left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Pedagogy Luncheon, New York University</w:t>
      </w:r>
    </w:p>
    <w:p w14:paraId="000000D0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2016</w:t>
      </w:r>
      <w:r w:rsidRPr="00C051CF">
        <w:rPr>
          <w:rFonts w:ascii="Garamond" w:eastAsia="Garamond" w:hAnsi="Garamond" w:cs="Garamond"/>
          <w:color w:val="000000" w:themeColor="text1"/>
        </w:rPr>
        <w:tab/>
        <w:t>Presenter, Spanish and Portuguese Colloquium on Graduate Professionalization, New York University</w:t>
      </w:r>
    </w:p>
    <w:p w14:paraId="000000D8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D9" w14:textId="77777777" w:rsidR="004940AB" w:rsidRPr="00C051CF" w:rsidRDefault="000D2459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b/>
          <w:color w:val="000000" w:themeColor="text1"/>
        </w:rPr>
        <w:t>PROFESSIONAL MEMBERSHIPS</w:t>
      </w:r>
    </w:p>
    <w:p w14:paraId="000000DA" w14:textId="77777777" w:rsidR="004940AB" w:rsidRPr="00C051CF" w:rsidRDefault="004940AB">
      <w:pPr>
        <w:rPr>
          <w:rFonts w:ascii="Garamond" w:eastAsia="Garamond" w:hAnsi="Garamond" w:cs="Garamond"/>
          <w:color w:val="000000" w:themeColor="text1"/>
        </w:rPr>
      </w:pPr>
    </w:p>
    <w:p w14:paraId="000000DB" w14:textId="77777777" w:rsidR="004940AB" w:rsidRPr="00C051CF" w:rsidRDefault="000D2459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American Historical Association</w:t>
      </w:r>
    </w:p>
    <w:p w14:paraId="000000DC" w14:textId="77777777" w:rsidR="004940AB" w:rsidRPr="00C051CF" w:rsidRDefault="000D2459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Organization of American Historians</w:t>
      </w:r>
    </w:p>
    <w:p w14:paraId="000000DD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American Studies Association</w:t>
      </w:r>
    </w:p>
    <w:p w14:paraId="000000DE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Latin American Studies Association</w:t>
      </w:r>
    </w:p>
    <w:p w14:paraId="000000DF" w14:textId="77777777" w:rsidR="004940AB" w:rsidRPr="00C051CF" w:rsidRDefault="000D2459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Latino/a Studies Association</w:t>
      </w:r>
    </w:p>
    <w:p w14:paraId="000000E0" w14:textId="77777777" w:rsidR="004940AB" w:rsidRPr="00C051CF" w:rsidRDefault="000D2459">
      <w:pPr>
        <w:rPr>
          <w:rFonts w:ascii="Garamond" w:eastAsia="Garamond" w:hAnsi="Garamond" w:cs="Garamond"/>
          <w:color w:val="000000" w:themeColor="text1"/>
        </w:rPr>
      </w:pPr>
      <w:r w:rsidRPr="00C051CF">
        <w:rPr>
          <w:rFonts w:ascii="Garamond" w:eastAsia="Garamond" w:hAnsi="Garamond" w:cs="Garamond"/>
          <w:color w:val="000000" w:themeColor="text1"/>
        </w:rPr>
        <w:t>Southern Labor Studies Association</w:t>
      </w:r>
    </w:p>
    <w:sectPr w:rsidR="004940AB" w:rsidRPr="00C051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64789" w14:textId="77777777" w:rsidR="007823F4" w:rsidRDefault="007823F4">
      <w:r>
        <w:separator/>
      </w:r>
    </w:p>
  </w:endnote>
  <w:endnote w:type="continuationSeparator" w:id="0">
    <w:p w14:paraId="152C24FB" w14:textId="77777777" w:rsidR="007823F4" w:rsidRDefault="0078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9635" w14:textId="77777777" w:rsidR="004869CD" w:rsidRDefault="00486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1" w14:textId="0A01DDE3" w:rsidR="004940AB" w:rsidRDefault="000D2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 xml:space="preserve">Márquez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869CD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of </w:t>
    </w:r>
    <w:r w:rsidR="00786EC7">
      <w:t>10</w:t>
    </w:r>
  </w:p>
  <w:p w14:paraId="000000E2" w14:textId="77777777" w:rsidR="004940AB" w:rsidRDefault="004940A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6" w14:textId="77777777" w:rsidR="004940AB" w:rsidRDefault="004940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3678D" w14:textId="77777777" w:rsidR="007823F4" w:rsidRDefault="007823F4">
      <w:r>
        <w:separator/>
      </w:r>
    </w:p>
  </w:footnote>
  <w:footnote w:type="continuationSeparator" w:id="0">
    <w:p w14:paraId="2817F8A5" w14:textId="77777777" w:rsidR="007823F4" w:rsidRDefault="00782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45F3" w14:textId="77777777" w:rsidR="004869CD" w:rsidRDefault="00486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3" w14:textId="77777777" w:rsidR="004940AB" w:rsidRDefault="004940A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4" w14:textId="77777777" w:rsidR="004940AB" w:rsidRDefault="004940AB"/>
  <w:p w14:paraId="000000E5" w14:textId="77777777" w:rsidR="004940AB" w:rsidRDefault="004940A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C28B1"/>
    <w:multiLevelType w:val="hybridMultilevel"/>
    <w:tmpl w:val="73D652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18561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AB"/>
    <w:rsid w:val="00072EFA"/>
    <w:rsid w:val="00073B10"/>
    <w:rsid w:val="0008464E"/>
    <w:rsid w:val="00097690"/>
    <w:rsid w:val="000A46CA"/>
    <w:rsid w:val="000A70BD"/>
    <w:rsid w:val="000B1589"/>
    <w:rsid w:val="000D2459"/>
    <w:rsid w:val="000D6BAD"/>
    <w:rsid w:val="000E2F0D"/>
    <w:rsid w:val="000F3288"/>
    <w:rsid w:val="001201FE"/>
    <w:rsid w:val="00140B70"/>
    <w:rsid w:val="001469E0"/>
    <w:rsid w:val="0017266B"/>
    <w:rsid w:val="00186EE4"/>
    <w:rsid w:val="001970E3"/>
    <w:rsid w:val="001C08C7"/>
    <w:rsid w:val="001F754B"/>
    <w:rsid w:val="00205135"/>
    <w:rsid w:val="00206D9A"/>
    <w:rsid w:val="00256410"/>
    <w:rsid w:val="00262A26"/>
    <w:rsid w:val="002A770E"/>
    <w:rsid w:val="002C4DA4"/>
    <w:rsid w:val="00304BE6"/>
    <w:rsid w:val="00306F55"/>
    <w:rsid w:val="00310A58"/>
    <w:rsid w:val="00324AF1"/>
    <w:rsid w:val="00334BDF"/>
    <w:rsid w:val="00343D43"/>
    <w:rsid w:val="00345E10"/>
    <w:rsid w:val="003509B9"/>
    <w:rsid w:val="00370325"/>
    <w:rsid w:val="003906DA"/>
    <w:rsid w:val="00391063"/>
    <w:rsid w:val="003D580B"/>
    <w:rsid w:val="003F1128"/>
    <w:rsid w:val="003F1E95"/>
    <w:rsid w:val="003F45F5"/>
    <w:rsid w:val="0040355D"/>
    <w:rsid w:val="00404F0F"/>
    <w:rsid w:val="0041335A"/>
    <w:rsid w:val="00461850"/>
    <w:rsid w:val="00481EAA"/>
    <w:rsid w:val="004869CD"/>
    <w:rsid w:val="00487942"/>
    <w:rsid w:val="004940AB"/>
    <w:rsid w:val="004A1619"/>
    <w:rsid w:val="004A3B50"/>
    <w:rsid w:val="004C147B"/>
    <w:rsid w:val="004C6EEF"/>
    <w:rsid w:val="004D07AC"/>
    <w:rsid w:val="004D1CF3"/>
    <w:rsid w:val="004D4657"/>
    <w:rsid w:val="004E1343"/>
    <w:rsid w:val="004E6935"/>
    <w:rsid w:val="004E71EF"/>
    <w:rsid w:val="004F18E6"/>
    <w:rsid w:val="004F6954"/>
    <w:rsid w:val="0052492F"/>
    <w:rsid w:val="00544007"/>
    <w:rsid w:val="00550F0C"/>
    <w:rsid w:val="00556A0C"/>
    <w:rsid w:val="005628A5"/>
    <w:rsid w:val="005923E9"/>
    <w:rsid w:val="00592E29"/>
    <w:rsid w:val="00593CAA"/>
    <w:rsid w:val="00595CC4"/>
    <w:rsid w:val="005B4C3D"/>
    <w:rsid w:val="005C2937"/>
    <w:rsid w:val="005E5B95"/>
    <w:rsid w:val="00605DC3"/>
    <w:rsid w:val="006314EF"/>
    <w:rsid w:val="00634CD5"/>
    <w:rsid w:val="006877B7"/>
    <w:rsid w:val="007061F9"/>
    <w:rsid w:val="00707B0A"/>
    <w:rsid w:val="00750C42"/>
    <w:rsid w:val="0077099D"/>
    <w:rsid w:val="007823F4"/>
    <w:rsid w:val="00786EC7"/>
    <w:rsid w:val="007A0D12"/>
    <w:rsid w:val="007C7DC4"/>
    <w:rsid w:val="007D227D"/>
    <w:rsid w:val="007D35B1"/>
    <w:rsid w:val="007F5B1D"/>
    <w:rsid w:val="007F72D1"/>
    <w:rsid w:val="00806979"/>
    <w:rsid w:val="00820EA8"/>
    <w:rsid w:val="00824874"/>
    <w:rsid w:val="008666D9"/>
    <w:rsid w:val="00874FEA"/>
    <w:rsid w:val="008858A8"/>
    <w:rsid w:val="0089534C"/>
    <w:rsid w:val="008A5D4B"/>
    <w:rsid w:val="008E25BB"/>
    <w:rsid w:val="008E2E48"/>
    <w:rsid w:val="008F3F4E"/>
    <w:rsid w:val="00911899"/>
    <w:rsid w:val="00914AEA"/>
    <w:rsid w:val="00945685"/>
    <w:rsid w:val="009760A5"/>
    <w:rsid w:val="00986727"/>
    <w:rsid w:val="00996E28"/>
    <w:rsid w:val="009A0E8A"/>
    <w:rsid w:val="009B38C3"/>
    <w:rsid w:val="009C2A45"/>
    <w:rsid w:val="009C379B"/>
    <w:rsid w:val="009E4A9E"/>
    <w:rsid w:val="009E579B"/>
    <w:rsid w:val="009E7BAE"/>
    <w:rsid w:val="00A15880"/>
    <w:rsid w:val="00A277E2"/>
    <w:rsid w:val="00A310FD"/>
    <w:rsid w:val="00A31BCC"/>
    <w:rsid w:val="00A33A80"/>
    <w:rsid w:val="00A369ED"/>
    <w:rsid w:val="00A44C72"/>
    <w:rsid w:val="00A45E52"/>
    <w:rsid w:val="00A57D7A"/>
    <w:rsid w:val="00A6657D"/>
    <w:rsid w:val="00A67973"/>
    <w:rsid w:val="00A70113"/>
    <w:rsid w:val="00A75EDC"/>
    <w:rsid w:val="00A85E3F"/>
    <w:rsid w:val="00A92D66"/>
    <w:rsid w:val="00AA291C"/>
    <w:rsid w:val="00AB6260"/>
    <w:rsid w:val="00AC0060"/>
    <w:rsid w:val="00AC6E32"/>
    <w:rsid w:val="00AD1F00"/>
    <w:rsid w:val="00AE32EF"/>
    <w:rsid w:val="00AF1CE1"/>
    <w:rsid w:val="00AF3EB3"/>
    <w:rsid w:val="00B000F7"/>
    <w:rsid w:val="00B01515"/>
    <w:rsid w:val="00B04328"/>
    <w:rsid w:val="00B27D90"/>
    <w:rsid w:val="00B31BF6"/>
    <w:rsid w:val="00B64A46"/>
    <w:rsid w:val="00B64AFA"/>
    <w:rsid w:val="00B65139"/>
    <w:rsid w:val="00B662F2"/>
    <w:rsid w:val="00B67419"/>
    <w:rsid w:val="00BA0629"/>
    <w:rsid w:val="00BA60BD"/>
    <w:rsid w:val="00BB15DA"/>
    <w:rsid w:val="00C051CF"/>
    <w:rsid w:val="00C10396"/>
    <w:rsid w:val="00C25BB0"/>
    <w:rsid w:val="00C529D0"/>
    <w:rsid w:val="00C8109B"/>
    <w:rsid w:val="00CA1D84"/>
    <w:rsid w:val="00CB3AE0"/>
    <w:rsid w:val="00CB3B54"/>
    <w:rsid w:val="00CC417B"/>
    <w:rsid w:val="00CC4812"/>
    <w:rsid w:val="00CD30C0"/>
    <w:rsid w:val="00CD3A6C"/>
    <w:rsid w:val="00CE0B2A"/>
    <w:rsid w:val="00CE0CF8"/>
    <w:rsid w:val="00CF3971"/>
    <w:rsid w:val="00D22B27"/>
    <w:rsid w:val="00D24989"/>
    <w:rsid w:val="00D35D74"/>
    <w:rsid w:val="00D51F84"/>
    <w:rsid w:val="00D5324D"/>
    <w:rsid w:val="00D546D1"/>
    <w:rsid w:val="00D61A79"/>
    <w:rsid w:val="00D6402E"/>
    <w:rsid w:val="00D70CC5"/>
    <w:rsid w:val="00D95AB6"/>
    <w:rsid w:val="00DA38CE"/>
    <w:rsid w:val="00DC0FA6"/>
    <w:rsid w:val="00DD42E7"/>
    <w:rsid w:val="00DE5D46"/>
    <w:rsid w:val="00DF235A"/>
    <w:rsid w:val="00DF3362"/>
    <w:rsid w:val="00E00555"/>
    <w:rsid w:val="00E06216"/>
    <w:rsid w:val="00E20836"/>
    <w:rsid w:val="00E30C6C"/>
    <w:rsid w:val="00E32E22"/>
    <w:rsid w:val="00E361D3"/>
    <w:rsid w:val="00E43CD4"/>
    <w:rsid w:val="00E545DF"/>
    <w:rsid w:val="00E75038"/>
    <w:rsid w:val="00E80106"/>
    <w:rsid w:val="00E84513"/>
    <w:rsid w:val="00E9746B"/>
    <w:rsid w:val="00EA5B81"/>
    <w:rsid w:val="00EB3AB8"/>
    <w:rsid w:val="00EC6BCF"/>
    <w:rsid w:val="00ED0A1A"/>
    <w:rsid w:val="00ED7241"/>
    <w:rsid w:val="00EE5692"/>
    <w:rsid w:val="00EE7B92"/>
    <w:rsid w:val="00EF78CB"/>
    <w:rsid w:val="00EF7B04"/>
    <w:rsid w:val="00F03D01"/>
    <w:rsid w:val="00F11D4A"/>
    <w:rsid w:val="00F14C40"/>
    <w:rsid w:val="00F15D36"/>
    <w:rsid w:val="00F16ECA"/>
    <w:rsid w:val="00F44E77"/>
    <w:rsid w:val="00F52543"/>
    <w:rsid w:val="00F665FE"/>
    <w:rsid w:val="00F72C2B"/>
    <w:rsid w:val="00F901C6"/>
    <w:rsid w:val="00F9306F"/>
    <w:rsid w:val="00F952C3"/>
    <w:rsid w:val="00F952C6"/>
    <w:rsid w:val="00FA567C"/>
    <w:rsid w:val="00FE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2E35B"/>
  <w15:docId w15:val="{C29951BA-473C-EF45-BD33-B20EEFEE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0DC"/>
    <w:pPr>
      <w:widowControl/>
    </w:pPr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widowControl w:val="0"/>
      <w:pBdr>
        <w:top w:val="nil"/>
        <w:left w:val="nil"/>
        <w:bottom w:val="nil"/>
        <w:right w:val="nil"/>
        <w:between w:val="nil"/>
      </w:pBdr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869CD"/>
    <w:pPr>
      <w:widowControl w:val="0"/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869CD"/>
  </w:style>
  <w:style w:type="paragraph" w:styleId="Footer">
    <w:name w:val="footer"/>
    <w:basedOn w:val="Normal"/>
    <w:link w:val="FooterChar"/>
    <w:uiPriority w:val="99"/>
    <w:unhideWhenUsed/>
    <w:rsid w:val="004869CD"/>
    <w:pPr>
      <w:widowControl w:val="0"/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869CD"/>
  </w:style>
  <w:style w:type="character" w:styleId="Emphasis">
    <w:name w:val="Emphasis"/>
    <w:basedOn w:val="DefaultParagraphFont"/>
    <w:uiPriority w:val="20"/>
    <w:qFormat/>
    <w:rsid w:val="00A6797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10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A58"/>
    <w:pPr>
      <w:widowControl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A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A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A5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58"/>
    <w:rPr>
      <w:sz w:val="18"/>
      <w:szCs w:val="18"/>
    </w:rPr>
  </w:style>
  <w:style w:type="character" w:customStyle="1" w:styleId="highwire-cite-metadata-volume">
    <w:name w:val="highwire-cite-metadata-volume"/>
    <w:basedOn w:val="DefaultParagraphFont"/>
    <w:rsid w:val="00D22B27"/>
  </w:style>
  <w:style w:type="character" w:customStyle="1" w:styleId="highwire-cite-metadata-issue">
    <w:name w:val="highwire-cite-metadata-issue"/>
    <w:basedOn w:val="DefaultParagraphFont"/>
    <w:rsid w:val="00D22B27"/>
  </w:style>
  <w:style w:type="character" w:customStyle="1" w:styleId="highwire-cite-metadata-date">
    <w:name w:val="highwire-cite-metadata-date"/>
    <w:basedOn w:val="DefaultParagraphFont"/>
    <w:rsid w:val="00D22B27"/>
  </w:style>
  <w:style w:type="character" w:customStyle="1" w:styleId="highwire-cite-metadata-pages">
    <w:name w:val="highwire-cite-metadata-pages"/>
    <w:basedOn w:val="DefaultParagraphFont"/>
    <w:rsid w:val="00D22B27"/>
  </w:style>
  <w:style w:type="character" w:customStyle="1" w:styleId="highwire-cite-metadata-doi">
    <w:name w:val="highwire-cite-metadata-doi"/>
    <w:basedOn w:val="DefaultParagraphFont"/>
    <w:rsid w:val="00D22B27"/>
  </w:style>
  <w:style w:type="character" w:customStyle="1" w:styleId="label">
    <w:name w:val="label"/>
    <w:basedOn w:val="DefaultParagraphFont"/>
    <w:rsid w:val="00D22B27"/>
  </w:style>
  <w:style w:type="character" w:styleId="Hyperlink">
    <w:name w:val="Hyperlink"/>
    <w:basedOn w:val="DefaultParagraphFont"/>
    <w:uiPriority w:val="99"/>
    <w:unhideWhenUsed/>
    <w:rsid w:val="002564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3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3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3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sobserver.com/news/local/article254212398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i.org/10.1057/s41276-018-0155-6" TargetMode="External"/><Relationship Id="rId12" Type="http://schemas.openxmlformats.org/officeDocument/2006/relationships/hyperlink" Target="https://exhibits.library.duke.edu/exhibits/show/latinx/intro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ewsobserver.com/living/food-drink/article252132993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dailytarheel.com/article/2021/05/city-south-of-borde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bc11.com/early-voting-locations-2020-nc-duke-university/7421782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2820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 Lewin-Knauer</cp:lastModifiedBy>
  <cp:revision>2</cp:revision>
  <dcterms:created xsi:type="dcterms:W3CDTF">2022-05-19T17:58:00Z</dcterms:created>
  <dcterms:modified xsi:type="dcterms:W3CDTF">2022-05-19T17:58:00Z</dcterms:modified>
</cp:coreProperties>
</file>